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3630" w14:textId="77777777" w:rsidR="006057FD" w:rsidRPr="00C014B3" w:rsidRDefault="006057FD" w:rsidP="006057FD">
      <w:pPr>
        <w:rPr>
          <w:b/>
          <w:bCs/>
          <w:sz w:val="32"/>
          <w:szCs w:val="32"/>
          <w:u w:val="single"/>
        </w:rPr>
      </w:pPr>
      <w:r w:rsidRPr="00C014B3">
        <w:rPr>
          <w:b/>
          <w:bCs/>
          <w:sz w:val="32"/>
          <w:szCs w:val="32"/>
          <w:u w:val="single"/>
        </w:rPr>
        <w:t xml:space="preserve">Who We </w:t>
      </w:r>
      <w:proofErr w:type="gramStart"/>
      <w:r w:rsidRPr="00C014B3">
        <w:rPr>
          <w:b/>
          <w:bCs/>
          <w:sz w:val="32"/>
          <w:szCs w:val="32"/>
          <w:u w:val="single"/>
        </w:rPr>
        <w:t>Are</w:t>
      </w:r>
      <w:proofErr w:type="gramEnd"/>
    </w:p>
    <w:p w14:paraId="299AD855" w14:textId="77777777" w:rsidR="006057FD" w:rsidRPr="00C014B3" w:rsidRDefault="006057FD" w:rsidP="006057FD">
      <w:r w:rsidRPr="00C014B3">
        <w:t>After sharing the story of the Good Samaritan, Jesus said “Go and do likewise.” That is the mission of Samaritan’s Purse – to follow the example of Christ by helping those in need and proclaiming the hope of the Gospel.</w:t>
      </w:r>
    </w:p>
    <w:p w14:paraId="346A0953" w14:textId="77777777" w:rsidR="006057FD" w:rsidRPr="00C014B3" w:rsidRDefault="006057FD" w:rsidP="006057FD">
      <w:r w:rsidRPr="00C014B3">
        <w:t xml:space="preserve">Samaritan’s Purse is an international relief and development organisation that works through local churches to proclaim and demonstrate the love of God amongst communities in Africa, Eastern </w:t>
      </w:r>
      <w:proofErr w:type="gramStart"/>
      <w:r w:rsidRPr="00C014B3">
        <w:t>Europe</w:t>
      </w:r>
      <w:proofErr w:type="gramEnd"/>
      <w:r w:rsidRPr="00C014B3">
        <w:t xml:space="preserve"> and Central Asia. We are part of the global Samaritan’s Purse family that has been providing spiritual and physical aid to hurting people around the world since 1970. Samaritan’s Purse also has offices in the </w:t>
      </w:r>
      <w:hyperlink r:id="rId5" w:tgtFrame="_blank" w:history="1">
        <w:r w:rsidRPr="00C014B3">
          <w:rPr>
            <w:rStyle w:val="Hyperlink"/>
          </w:rPr>
          <w:t>USA</w:t>
        </w:r>
      </w:hyperlink>
      <w:r w:rsidRPr="00C014B3">
        <w:t>, </w:t>
      </w:r>
      <w:hyperlink r:id="rId6" w:tgtFrame="_blank" w:history="1">
        <w:r w:rsidRPr="00C014B3">
          <w:rPr>
            <w:rStyle w:val="Hyperlink"/>
          </w:rPr>
          <w:t>Canada</w:t>
        </w:r>
      </w:hyperlink>
      <w:r w:rsidRPr="00C014B3">
        <w:t>, </w:t>
      </w:r>
      <w:hyperlink r:id="rId7" w:tgtFrame="_blank" w:history="1">
        <w:r w:rsidRPr="00C014B3">
          <w:rPr>
            <w:rStyle w:val="Hyperlink"/>
          </w:rPr>
          <w:t>Germany</w:t>
        </w:r>
      </w:hyperlink>
      <w:r w:rsidRPr="00C014B3">
        <w:t>, </w:t>
      </w:r>
      <w:hyperlink r:id="rId8" w:tgtFrame="_blank" w:history="1">
        <w:r w:rsidRPr="00C014B3">
          <w:rPr>
            <w:rStyle w:val="Hyperlink"/>
          </w:rPr>
          <w:t> Australia</w:t>
        </w:r>
      </w:hyperlink>
      <w:r w:rsidRPr="00C014B3">
        <w:t> and </w:t>
      </w:r>
      <w:hyperlink r:id="rId9" w:tgtFrame="_blank" w:history="1">
        <w:r w:rsidRPr="00C014B3">
          <w:rPr>
            <w:rStyle w:val="Hyperlink"/>
          </w:rPr>
          <w:t>Korea .</w:t>
        </w:r>
      </w:hyperlink>
    </w:p>
    <w:p w14:paraId="62F483D3" w14:textId="77777777" w:rsidR="006057FD" w:rsidRPr="00C014B3" w:rsidRDefault="006057FD" w:rsidP="006057FD">
      <w:r w:rsidRPr="00C014B3">
        <w:t>You may have come across our Operation Christmas Child initiative, which thousands of churches, schools and businesses across the UK are already part of. Alongside sending shoeboxes overseas, we respond in a distinctly Christian way to issues facing people in the places where we work: issues like </w:t>
      </w:r>
      <w:hyperlink r:id="rId10" w:tgtFrame="_blank" w:history="1">
        <w:r w:rsidRPr="00C014B3">
          <w:rPr>
            <w:rStyle w:val="Hyperlink"/>
          </w:rPr>
          <w:t>water and sanitation </w:t>
        </w:r>
      </w:hyperlink>
      <w:r w:rsidRPr="00C014B3">
        <w:t>and </w:t>
      </w:r>
      <w:hyperlink r:id="rId11" w:tgtFrame="_blank" w:history="1">
        <w:r w:rsidRPr="00C014B3">
          <w:rPr>
            <w:rStyle w:val="Hyperlink"/>
          </w:rPr>
          <w:t>sustainable livelihoods</w:t>
        </w:r>
      </w:hyperlink>
      <w:r w:rsidRPr="00C014B3">
        <w:t> along with </w:t>
      </w:r>
      <w:hyperlink r:id="rId12" w:tgtFrame="_blank" w:history="1">
        <w:r w:rsidRPr="00C014B3">
          <w:rPr>
            <w:rStyle w:val="Hyperlink"/>
          </w:rPr>
          <w:t>disasters and emergencies.</w:t>
        </w:r>
      </w:hyperlink>
    </w:p>
    <w:p w14:paraId="59722B37" w14:textId="77777777" w:rsidR="006057FD" w:rsidRPr="00C014B3" w:rsidRDefault="006057FD" w:rsidP="006057FD">
      <w:r w:rsidRPr="00C014B3">
        <w:t>OUR DISTINCTIVES…</w:t>
      </w:r>
    </w:p>
    <w:p w14:paraId="0BF0B699" w14:textId="77777777" w:rsidR="006057FD" w:rsidRPr="00C014B3" w:rsidRDefault="006057FD" w:rsidP="006057FD">
      <w:r w:rsidRPr="00C014B3">
        <w:t>We believe in the Gospel of Jesus Christ. We’re committed to seeing this Gospel shared in the form of both words (that can change spiritual circumstances) and acts of mercy (that can change physical circumstances).</w:t>
      </w:r>
    </w:p>
    <w:p w14:paraId="2C99C85A" w14:textId="77777777" w:rsidR="006057FD" w:rsidRPr="00C014B3" w:rsidRDefault="006057FD" w:rsidP="006057FD">
      <w:r w:rsidRPr="00C014B3">
        <w:t>Where possible, we work through local churches – seeing them as God’s chosen instrument to bring hope to a hurting world. We work to raise them up to bring lasting hope to people in impoverished communities around our world.</w:t>
      </w:r>
    </w:p>
    <w:p w14:paraId="22A7E416" w14:textId="77777777" w:rsidR="006057FD" w:rsidRPr="00C014B3" w:rsidRDefault="006057FD" w:rsidP="006057FD">
      <w:r w:rsidRPr="00C014B3">
        <w:t xml:space="preserve">We choose to work in partnership – which is why we are always looking to inspire and encourage others to join with us in being part of God’s global mission. We know that </w:t>
      </w:r>
      <w:proofErr w:type="gramStart"/>
      <w:r w:rsidRPr="00C014B3">
        <w:t>each individual</w:t>
      </w:r>
      <w:proofErr w:type="gramEnd"/>
      <w:r w:rsidRPr="00C014B3">
        <w:t xml:space="preserve"> can bring their own talents, gifts and unique contribution – no matter how small – to this great work to which we have been called.</w:t>
      </w:r>
    </w:p>
    <w:p w14:paraId="1DE5ED19" w14:textId="77777777" w:rsidR="006057FD" w:rsidRPr="00C014B3" w:rsidRDefault="006057FD" w:rsidP="006057FD">
      <w:r w:rsidRPr="00C014B3">
        <w:t>OUR VISION…</w:t>
      </w:r>
    </w:p>
    <w:p w14:paraId="18C5880A" w14:textId="77777777" w:rsidR="006057FD" w:rsidRPr="00C014B3" w:rsidRDefault="006057FD" w:rsidP="006057FD">
      <w:r w:rsidRPr="00C014B3">
        <w:t>Our vision is to see transformation – of both individual lives and whole communities. We long to see people restored in their relationship with God and with each other and for their circumstances to be turned around.</w:t>
      </w:r>
    </w:p>
    <w:p w14:paraId="6D00A4B2" w14:textId="77777777" w:rsidR="006057FD" w:rsidRPr="00C014B3" w:rsidRDefault="006057FD" w:rsidP="006057FD">
      <w:r w:rsidRPr="00C014B3">
        <w:t>OUR GLOBAL MISSION STATEMENT…</w:t>
      </w:r>
    </w:p>
    <w:p w14:paraId="4CBB424A" w14:textId="77777777" w:rsidR="006057FD" w:rsidRPr="00C014B3" w:rsidRDefault="006057FD" w:rsidP="006057FD">
      <w:r w:rsidRPr="00C014B3">
        <w:rPr>
          <w:b/>
          <w:bCs/>
        </w:rPr>
        <w:t>Samaritan’s Purse is a nondenominational evangelical Christian organisation providing spiritual and physical aid to hurting people around the world. Since 1970, Samaritan’s Purse has helped meet needs of people who are victims of war, poverty, natural disasters, disease, and famine with the purpose of sharing God’s love through His Son, Jesus Christ. The organisation serves the Church worldwide to promote the Gospel of the Lord Jesus Christ.</w:t>
      </w:r>
    </w:p>
    <w:p w14:paraId="46EAF403" w14:textId="77777777" w:rsidR="006057FD" w:rsidRDefault="006057FD" w:rsidP="006057FD"/>
    <w:p w14:paraId="3E9FFCD8" w14:textId="77777777" w:rsidR="006057FD" w:rsidRDefault="006057FD" w:rsidP="006057FD"/>
    <w:p w14:paraId="1AB3B793" w14:textId="77777777" w:rsidR="006057FD" w:rsidRDefault="006057FD" w:rsidP="006057FD"/>
    <w:p w14:paraId="7B96325A" w14:textId="77777777" w:rsidR="006057FD" w:rsidRDefault="006057FD" w:rsidP="006057FD"/>
    <w:p w14:paraId="4C16B07D" w14:textId="77777777" w:rsidR="006057FD" w:rsidRDefault="006057FD" w:rsidP="006057FD"/>
    <w:p w14:paraId="1D7D86C0" w14:textId="77777777" w:rsidR="006057FD" w:rsidRDefault="006057FD" w:rsidP="006057FD"/>
    <w:p w14:paraId="73A73755" w14:textId="77777777" w:rsidR="006057FD" w:rsidRDefault="006057FD" w:rsidP="006057FD"/>
    <w:p w14:paraId="7102B1EF" w14:textId="77777777" w:rsidR="006057FD" w:rsidRDefault="006057FD" w:rsidP="006057FD"/>
    <w:p w14:paraId="0F7119FC" w14:textId="77777777" w:rsidR="006057FD" w:rsidRDefault="006057FD" w:rsidP="006057FD"/>
    <w:p w14:paraId="00FE8B47" w14:textId="77777777" w:rsidR="006057FD" w:rsidRDefault="006057FD" w:rsidP="006057FD"/>
    <w:p w14:paraId="4031D525" w14:textId="77777777" w:rsidR="006057FD" w:rsidRDefault="006057FD" w:rsidP="006057FD"/>
    <w:p w14:paraId="48819127" w14:textId="77777777" w:rsidR="006057FD" w:rsidRPr="00BB3BCE" w:rsidRDefault="006057FD" w:rsidP="006057FD">
      <w:pPr>
        <w:rPr>
          <w:b/>
          <w:bCs/>
          <w:sz w:val="32"/>
          <w:szCs w:val="32"/>
          <w:u w:val="single"/>
        </w:rPr>
      </w:pPr>
      <w:r w:rsidRPr="00BB3BCE">
        <w:rPr>
          <w:b/>
          <w:bCs/>
          <w:sz w:val="32"/>
          <w:szCs w:val="32"/>
          <w:u w:val="single"/>
        </w:rPr>
        <w:lastRenderedPageBreak/>
        <w:t>What we do</w:t>
      </w:r>
    </w:p>
    <w:p w14:paraId="2DAA6C1F" w14:textId="77777777" w:rsidR="006057FD" w:rsidRPr="00C014B3" w:rsidRDefault="006057FD" w:rsidP="006057FD">
      <w:r w:rsidRPr="00C014B3">
        <w:t>As COVID-19 rages across the world, Samaritan’s Purse has mobilised to respond in Jesus’ Name. In an unprecedented and widespread disaster that is both global and local in nature, we are doing all we can to provide care to those ravaged by this terrible disease.</w:t>
      </w:r>
    </w:p>
    <w:p w14:paraId="7E02AAC3" w14:textId="77777777" w:rsidR="006057FD" w:rsidRPr="00C014B3" w:rsidRDefault="006057FD" w:rsidP="006057FD">
      <w:r w:rsidRPr="00C014B3">
        <w:rPr>
          <w:b/>
          <w:bCs/>
        </w:rPr>
        <w:t>THIS IS LOVE – PROTECTION: Covid-19 Appeal. Samaritan’s Purse have launched a new ‘This is Love’ initiative. We are leveraging our disaster relief supply chain to equip the good work of UK churches and charities with PPE as they strive to meet the practical needs of the most disadvantaged in their communities, under the ever-present risk of the coronavirus</w:t>
      </w:r>
    </w:p>
    <w:p w14:paraId="475E024F" w14:textId="77777777" w:rsidR="006057FD" w:rsidRPr="00C014B3" w:rsidRDefault="006057FD" w:rsidP="006057FD">
      <w:r w:rsidRPr="00C014B3">
        <w:t>They have been standing in the gap for years, but now these essential services are more important than ever. Food banks, supporting refugees, sheltering the homeless, and caring for the elderly are key to ensuring the marginalised in society are not forgotten. But these and many other vital but overlooked services are at risk.</w:t>
      </w:r>
    </w:p>
    <w:p w14:paraId="7C8B7A1F" w14:textId="77777777" w:rsidR="006057FD" w:rsidRPr="00C014B3" w:rsidRDefault="006057FD" w:rsidP="006057FD">
      <w:r w:rsidRPr="00C014B3">
        <w:t>We have already received over 500 requests from people and projects who desperately need the equipment to carry on. Vital face masks, gloves, and sanitiser would allow them to have a measure of safety as they care for their communities.  We are hearing that people are tired, scared and sometimes feel forgotten, but they don’t have to be.</w:t>
      </w:r>
    </w:p>
    <w:p w14:paraId="0DD8E6E9" w14:textId="77777777" w:rsidR="006057FD" w:rsidRDefault="006057FD" w:rsidP="006057FD"/>
    <w:p w14:paraId="551F1EA2" w14:textId="77777777" w:rsidR="006057FD" w:rsidRPr="00C014B3" w:rsidRDefault="006057FD" w:rsidP="006057FD">
      <w:r w:rsidRPr="00C014B3">
        <w:t>Protection, Provision and Prayer for the UK</w:t>
      </w:r>
    </w:p>
    <w:p w14:paraId="25E70A37" w14:textId="77777777" w:rsidR="006057FD" w:rsidRPr="00C014B3" w:rsidRDefault="006057FD" w:rsidP="006057FD">
      <w:r w:rsidRPr="00C014B3">
        <w:t>Samaritan’s Purse is stepping out in faith and allocating every penny we can to support them. Utilising our international supply chain, we have sourced:</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371"/>
        <w:gridCol w:w="110"/>
        <w:gridCol w:w="1088"/>
      </w:tblGrid>
      <w:tr w:rsidR="006057FD" w:rsidRPr="00C014B3" w14:paraId="03C9868C" w14:textId="77777777" w:rsidTr="00C46BB6">
        <w:trPr>
          <w:tblCellSpacing w:w="15" w:type="dxa"/>
        </w:trPr>
        <w:tc>
          <w:tcPr>
            <w:tcW w:w="0" w:type="auto"/>
            <w:vAlign w:val="center"/>
            <w:hideMark/>
          </w:tcPr>
          <w:p w14:paraId="2B7F9FE5" w14:textId="77777777" w:rsidR="006057FD" w:rsidRPr="00C014B3" w:rsidRDefault="006057FD" w:rsidP="00C46BB6">
            <w:pPr>
              <w:spacing w:after="100" w:afterAutospacing="1"/>
            </w:pPr>
            <w:r w:rsidRPr="00C014B3">
              <w:rPr>
                <w:b/>
                <w:bCs/>
              </w:rPr>
              <w:t>FFP1 masks</w:t>
            </w:r>
            <w:r w:rsidRPr="00C014B3">
              <w:t>:</w:t>
            </w:r>
          </w:p>
        </w:tc>
        <w:tc>
          <w:tcPr>
            <w:tcW w:w="0" w:type="auto"/>
            <w:vAlign w:val="center"/>
            <w:hideMark/>
          </w:tcPr>
          <w:p w14:paraId="5A25EBB5" w14:textId="77777777" w:rsidR="006057FD" w:rsidRPr="00C014B3" w:rsidRDefault="006057FD" w:rsidP="00C46BB6">
            <w:pPr>
              <w:spacing w:after="100" w:afterAutospacing="1"/>
            </w:pPr>
            <w:r w:rsidRPr="00C014B3">
              <w:t> </w:t>
            </w:r>
          </w:p>
        </w:tc>
        <w:tc>
          <w:tcPr>
            <w:tcW w:w="0" w:type="auto"/>
            <w:vAlign w:val="center"/>
            <w:hideMark/>
          </w:tcPr>
          <w:p w14:paraId="7BD05E95" w14:textId="77777777" w:rsidR="006057FD" w:rsidRPr="00C014B3" w:rsidRDefault="006057FD" w:rsidP="00C46BB6">
            <w:pPr>
              <w:spacing w:after="100" w:afterAutospacing="1"/>
            </w:pPr>
            <w:r w:rsidRPr="00C014B3">
              <w:t>96,000 pcs.</w:t>
            </w:r>
          </w:p>
        </w:tc>
      </w:tr>
      <w:tr w:rsidR="006057FD" w:rsidRPr="00C014B3" w14:paraId="742B22A4" w14:textId="77777777" w:rsidTr="00C46BB6">
        <w:trPr>
          <w:tblCellSpacing w:w="15" w:type="dxa"/>
        </w:trPr>
        <w:tc>
          <w:tcPr>
            <w:tcW w:w="0" w:type="auto"/>
            <w:vAlign w:val="center"/>
            <w:hideMark/>
          </w:tcPr>
          <w:p w14:paraId="653B6B9E" w14:textId="77777777" w:rsidR="006057FD" w:rsidRPr="00C014B3" w:rsidRDefault="006057FD" w:rsidP="00C46BB6">
            <w:pPr>
              <w:spacing w:after="100" w:afterAutospacing="1"/>
            </w:pPr>
            <w:r w:rsidRPr="00C014B3">
              <w:rPr>
                <w:b/>
                <w:bCs/>
              </w:rPr>
              <w:t>FFP2 masks</w:t>
            </w:r>
            <w:r w:rsidRPr="00C014B3">
              <w:t>:</w:t>
            </w:r>
          </w:p>
        </w:tc>
        <w:tc>
          <w:tcPr>
            <w:tcW w:w="0" w:type="auto"/>
            <w:vAlign w:val="center"/>
            <w:hideMark/>
          </w:tcPr>
          <w:p w14:paraId="339C8688" w14:textId="77777777" w:rsidR="006057FD" w:rsidRPr="00C014B3" w:rsidRDefault="006057FD" w:rsidP="00C46BB6">
            <w:pPr>
              <w:spacing w:after="100" w:afterAutospacing="1"/>
            </w:pPr>
            <w:r w:rsidRPr="00C014B3">
              <w:t> </w:t>
            </w:r>
          </w:p>
        </w:tc>
        <w:tc>
          <w:tcPr>
            <w:tcW w:w="0" w:type="auto"/>
            <w:vAlign w:val="center"/>
            <w:hideMark/>
          </w:tcPr>
          <w:p w14:paraId="16E1EC18" w14:textId="77777777" w:rsidR="006057FD" w:rsidRPr="00C014B3" w:rsidRDefault="006057FD" w:rsidP="00C46BB6">
            <w:pPr>
              <w:spacing w:after="100" w:afterAutospacing="1"/>
            </w:pPr>
            <w:r w:rsidRPr="00C014B3">
              <w:t>48,000 pcs.</w:t>
            </w:r>
          </w:p>
        </w:tc>
      </w:tr>
      <w:tr w:rsidR="006057FD" w:rsidRPr="00C014B3" w14:paraId="291180D1" w14:textId="77777777" w:rsidTr="00C46BB6">
        <w:trPr>
          <w:tblCellSpacing w:w="15" w:type="dxa"/>
        </w:trPr>
        <w:tc>
          <w:tcPr>
            <w:tcW w:w="0" w:type="auto"/>
            <w:vAlign w:val="center"/>
            <w:hideMark/>
          </w:tcPr>
          <w:p w14:paraId="35DCEA2F" w14:textId="77777777" w:rsidR="006057FD" w:rsidRPr="00C014B3" w:rsidRDefault="006057FD" w:rsidP="00C46BB6">
            <w:pPr>
              <w:spacing w:after="100" w:afterAutospacing="1"/>
            </w:pPr>
            <w:r w:rsidRPr="00C014B3">
              <w:rPr>
                <w:b/>
                <w:bCs/>
              </w:rPr>
              <w:t>Latex Gloves</w:t>
            </w:r>
            <w:r w:rsidRPr="00C014B3">
              <w:t>:</w:t>
            </w:r>
          </w:p>
        </w:tc>
        <w:tc>
          <w:tcPr>
            <w:tcW w:w="0" w:type="auto"/>
            <w:vAlign w:val="center"/>
            <w:hideMark/>
          </w:tcPr>
          <w:p w14:paraId="7710E99C" w14:textId="77777777" w:rsidR="006057FD" w:rsidRPr="00C014B3" w:rsidRDefault="006057FD" w:rsidP="00C46BB6">
            <w:pPr>
              <w:spacing w:after="100" w:afterAutospacing="1"/>
            </w:pPr>
            <w:r w:rsidRPr="00C014B3">
              <w:t> </w:t>
            </w:r>
          </w:p>
        </w:tc>
        <w:tc>
          <w:tcPr>
            <w:tcW w:w="0" w:type="auto"/>
            <w:vAlign w:val="center"/>
            <w:hideMark/>
          </w:tcPr>
          <w:p w14:paraId="5EDEEC06" w14:textId="77777777" w:rsidR="006057FD" w:rsidRPr="00C014B3" w:rsidRDefault="006057FD" w:rsidP="00C46BB6">
            <w:pPr>
              <w:spacing w:after="100" w:afterAutospacing="1"/>
            </w:pPr>
            <w:r w:rsidRPr="00C014B3">
              <w:t>60,000 pcs.</w:t>
            </w:r>
          </w:p>
        </w:tc>
      </w:tr>
      <w:tr w:rsidR="006057FD" w:rsidRPr="00C014B3" w14:paraId="53D66965" w14:textId="77777777" w:rsidTr="00C46BB6">
        <w:trPr>
          <w:tblCellSpacing w:w="15" w:type="dxa"/>
        </w:trPr>
        <w:tc>
          <w:tcPr>
            <w:tcW w:w="0" w:type="auto"/>
            <w:vAlign w:val="center"/>
            <w:hideMark/>
          </w:tcPr>
          <w:p w14:paraId="1F879537" w14:textId="77777777" w:rsidR="006057FD" w:rsidRPr="00C014B3" w:rsidRDefault="006057FD" w:rsidP="00C46BB6">
            <w:pPr>
              <w:spacing w:after="100" w:afterAutospacing="1"/>
            </w:pPr>
            <w:r w:rsidRPr="00C014B3">
              <w:rPr>
                <w:b/>
                <w:bCs/>
              </w:rPr>
              <w:t>Nitrile Gloves</w:t>
            </w:r>
            <w:r w:rsidRPr="00C014B3">
              <w:t>:</w:t>
            </w:r>
          </w:p>
        </w:tc>
        <w:tc>
          <w:tcPr>
            <w:tcW w:w="0" w:type="auto"/>
            <w:vAlign w:val="center"/>
            <w:hideMark/>
          </w:tcPr>
          <w:p w14:paraId="2F7416CE" w14:textId="77777777" w:rsidR="006057FD" w:rsidRPr="00C014B3" w:rsidRDefault="006057FD" w:rsidP="00C46BB6">
            <w:pPr>
              <w:spacing w:after="100" w:afterAutospacing="1"/>
            </w:pPr>
            <w:r w:rsidRPr="00C014B3">
              <w:t> </w:t>
            </w:r>
          </w:p>
        </w:tc>
        <w:tc>
          <w:tcPr>
            <w:tcW w:w="0" w:type="auto"/>
            <w:vAlign w:val="center"/>
            <w:hideMark/>
          </w:tcPr>
          <w:p w14:paraId="139B9CAE" w14:textId="77777777" w:rsidR="006057FD" w:rsidRPr="00C014B3" w:rsidRDefault="006057FD" w:rsidP="00C46BB6">
            <w:pPr>
              <w:spacing w:after="100" w:afterAutospacing="1"/>
            </w:pPr>
            <w:r w:rsidRPr="00C014B3">
              <w:t>60,000 pcs.</w:t>
            </w:r>
          </w:p>
        </w:tc>
      </w:tr>
      <w:tr w:rsidR="006057FD" w:rsidRPr="00C014B3" w14:paraId="52A46EA1" w14:textId="77777777" w:rsidTr="00C46BB6">
        <w:trPr>
          <w:tblCellSpacing w:w="15" w:type="dxa"/>
        </w:trPr>
        <w:tc>
          <w:tcPr>
            <w:tcW w:w="0" w:type="auto"/>
            <w:vAlign w:val="center"/>
            <w:hideMark/>
          </w:tcPr>
          <w:p w14:paraId="63962BA5" w14:textId="77777777" w:rsidR="006057FD" w:rsidRPr="00C014B3" w:rsidRDefault="006057FD" w:rsidP="00C46BB6">
            <w:pPr>
              <w:spacing w:after="100" w:afterAutospacing="1"/>
            </w:pPr>
            <w:r w:rsidRPr="00C014B3">
              <w:rPr>
                <w:b/>
                <w:bCs/>
              </w:rPr>
              <w:t>Sanitiser</w:t>
            </w:r>
            <w:r w:rsidRPr="00C014B3">
              <w:t>:</w:t>
            </w:r>
          </w:p>
        </w:tc>
        <w:tc>
          <w:tcPr>
            <w:tcW w:w="0" w:type="auto"/>
            <w:vAlign w:val="center"/>
            <w:hideMark/>
          </w:tcPr>
          <w:p w14:paraId="13153E9F" w14:textId="77777777" w:rsidR="006057FD" w:rsidRPr="00C014B3" w:rsidRDefault="006057FD" w:rsidP="00C46BB6">
            <w:pPr>
              <w:spacing w:after="100" w:afterAutospacing="1"/>
            </w:pPr>
            <w:r w:rsidRPr="00C014B3">
              <w:t> </w:t>
            </w:r>
          </w:p>
        </w:tc>
        <w:tc>
          <w:tcPr>
            <w:tcW w:w="0" w:type="auto"/>
            <w:vAlign w:val="center"/>
            <w:hideMark/>
          </w:tcPr>
          <w:p w14:paraId="31101FE5" w14:textId="77777777" w:rsidR="006057FD" w:rsidRPr="00C014B3" w:rsidRDefault="006057FD" w:rsidP="00C46BB6">
            <w:pPr>
              <w:spacing w:after="100" w:afterAutospacing="1"/>
            </w:pPr>
            <w:r w:rsidRPr="00C014B3">
              <w:t xml:space="preserve">2,100 </w:t>
            </w:r>
            <w:proofErr w:type="spellStart"/>
            <w:r w:rsidRPr="00C014B3">
              <w:t>lt</w:t>
            </w:r>
            <w:proofErr w:type="spellEnd"/>
          </w:p>
        </w:tc>
      </w:tr>
    </w:tbl>
    <w:p w14:paraId="0934F98C" w14:textId="77777777" w:rsidR="006057FD" w:rsidRPr="00C014B3" w:rsidRDefault="006057FD" w:rsidP="006057FD">
      <w:r w:rsidRPr="00C014B3">
        <w:t>We have already sent over 250 kits which each include over £250 worth of FFP1 disposable face masks, FFP2 disposable masks, disposable nitrile and latex gloves and alcohol-based hand sanitiser.</w:t>
      </w:r>
    </w:p>
    <w:p w14:paraId="50562848" w14:textId="77777777" w:rsidR="006057FD" w:rsidRPr="00C014B3" w:rsidRDefault="006057FD" w:rsidP="006057FD">
      <w:r w:rsidRPr="00C014B3">
        <w:t xml:space="preserve">Hundreds more will be dispatched in the next week, using </w:t>
      </w:r>
      <w:proofErr w:type="gramStart"/>
      <w:r w:rsidRPr="00C014B3">
        <w:t>all of</w:t>
      </w:r>
      <w:proofErr w:type="gramEnd"/>
      <w:r w:rsidRPr="00C014B3">
        <w:t xml:space="preserve"> our available funds and stocks.</w:t>
      </w:r>
    </w:p>
    <w:p w14:paraId="14542362" w14:textId="77777777" w:rsidR="006057FD" w:rsidRPr="00C014B3" w:rsidRDefault="006057FD" w:rsidP="006057FD">
      <w:r w:rsidRPr="00C014B3">
        <w:rPr>
          <w:b/>
          <w:bCs/>
        </w:rPr>
        <w:t>Can you help to ensure the vulnerable are protected?</w:t>
      </w:r>
    </w:p>
    <w:p w14:paraId="7ADE162E" w14:textId="77777777" w:rsidR="006057FD" w:rsidRPr="00C014B3" w:rsidRDefault="006057FD" w:rsidP="006057FD">
      <w:r w:rsidRPr="00C014B3">
        <w:t>We’ve had to close our application process due to such high demand and we desperately need to be able to source more PPE. Each gift will help us to supply another project with vital PPE to serve their community:</w:t>
      </w:r>
    </w:p>
    <w:p w14:paraId="3505C9AA" w14:textId="77777777" w:rsidR="006057FD" w:rsidRPr="00C014B3" w:rsidRDefault="006057FD" w:rsidP="006057FD">
      <w:pPr>
        <w:numPr>
          <w:ilvl w:val="0"/>
          <w:numId w:val="1"/>
        </w:numPr>
        <w:spacing w:after="0"/>
      </w:pPr>
      <w:r w:rsidRPr="00C014B3">
        <w:t>£22.40 could supply 50 more FFP1 masks</w:t>
      </w:r>
    </w:p>
    <w:p w14:paraId="3A16486A" w14:textId="77777777" w:rsidR="006057FD" w:rsidRPr="00C014B3" w:rsidRDefault="006057FD" w:rsidP="006057FD">
      <w:pPr>
        <w:numPr>
          <w:ilvl w:val="0"/>
          <w:numId w:val="1"/>
        </w:numPr>
        <w:spacing w:after="0"/>
      </w:pPr>
      <w:r w:rsidRPr="00C014B3">
        <w:t>£44.80 could supply 100 latex gloves</w:t>
      </w:r>
    </w:p>
    <w:p w14:paraId="03E4D331" w14:textId="77777777" w:rsidR="006057FD" w:rsidRPr="00C014B3" w:rsidRDefault="006057FD" w:rsidP="006057FD">
      <w:pPr>
        <w:numPr>
          <w:ilvl w:val="0"/>
          <w:numId w:val="1"/>
        </w:numPr>
        <w:spacing w:after="0"/>
      </w:pPr>
      <w:r w:rsidRPr="00C014B3">
        <w:t>£285 could supply an entire Community Care PPE kit</w:t>
      </w:r>
      <w:r w:rsidRPr="00C014B3">
        <w:rPr>
          <w:i/>
          <w:iCs/>
        </w:rPr>
        <w:t> (including FFP1 disposable face masks, FFP2 disposable masks, disposable nitrile and latex gloves and alcohol-based hand sanitiser.)</w:t>
      </w:r>
    </w:p>
    <w:p w14:paraId="7C86B99E" w14:textId="77777777" w:rsidR="006057FD" w:rsidRPr="00C014B3" w:rsidRDefault="006057FD" w:rsidP="006057FD">
      <w:r w:rsidRPr="00C014B3">
        <w:rPr>
          <w:b/>
          <w:bCs/>
        </w:rPr>
        <w:t>Here are just three of the many requests for support we’ve received from Good Samaritans </w:t>
      </w:r>
    </w:p>
    <w:p w14:paraId="578BD2CA" w14:textId="77777777" w:rsidR="006057FD" w:rsidRPr="00C014B3" w:rsidRDefault="006057FD" w:rsidP="006057FD">
      <w:pPr>
        <w:numPr>
          <w:ilvl w:val="0"/>
          <w:numId w:val="2"/>
        </w:numPr>
        <w:spacing w:after="0"/>
      </w:pPr>
      <w:r w:rsidRPr="00C014B3">
        <w:t>We need PPE for our staff as we provide 24 hour supported accommodation in registered care homes; we literally can’t carry on without it.</w:t>
      </w:r>
    </w:p>
    <w:p w14:paraId="2A227AE8" w14:textId="77777777" w:rsidR="006057FD" w:rsidRPr="00C014B3" w:rsidRDefault="006057FD" w:rsidP="006057FD">
      <w:pPr>
        <w:numPr>
          <w:ilvl w:val="0"/>
          <w:numId w:val="2"/>
        </w:numPr>
        <w:spacing w:after="0"/>
      </w:pPr>
      <w:r w:rsidRPr="00C014B3">
        <w:t xml:space="preserve">Support would make all the difference as we help to give food, groceries, and share the love of Christ to asylum seekers, single elderly people from minority communities, international students stuck in hostels, low-income </w:t>
      </w:r>
      <w:proofErr w:type="gramStart"/>
      <w:r w:rsidRPr="00C014B3">
        <w:t>families</w:t>
      </w:r>
      <w:proofErr w:type="gramEnd"/>
      <w:r w:rsidRPr="00C014B3">
        <w:t xml:space="preserve"> and parents of children with autism.</w:t>
      </w:r>
    </w:p>
    <w:p w14:paraId="07D1E2DD" w14:textId="77777777" w:rsidR="006057FD" w:rsidRPr="00C014B3" w:rsidRDefault="006057FD" w:rsidP="006057FD">
      <w:pPr>
        <w:numPr>
          <w:ilvl w:val="0"/>
          <w:numId w:val="2"/>
        </w:numPr>
        <w:spacing w:after="0"/>
      </w:pPr>
      <w:r w:rsidRPr="00C014B3">
        <w:t>Masks and gloves would lower the risk as we work with the homeless in our city every week, as we provide up to 70 warm meals a night.</w:t>
      </w:r>
    </w:p>
    <w:p w14:paraId="19F8DDD4" w14:textId="77777777" w:rsidR="006057FD" w:rsidRDefault="006057FD" w:rsidP="006057FD"/>
    <w:p w14:paraId="7F64CBBA" w14:textId="77777777" w:rsidR="006057FD" w:rsidRDefault="006057FD" w:rsidP="006057FD"/>
    <w:p w14:paraId="16A8B052" w14:textId="01C86203" w:rsidR="006057FD" w:rsidRPr="00BB3BCE" w:rsidRDefault="006057FD" w:rsidP="006057FD">
      <w:pPr>
        <w:rPr>
          <w:b/>
          <w:bCs/>
          <w:sz w:val="32"/>
          <w:szCs w:val="32"/>
          <w:u w:val="single"/>
        </w:rPr>
      </w:pPr>
      <w:r w:rsidRPr="00BB3BCE">
        <w:rPr>
          <w:b/>
          <w:bCs/>
          <w:sz w:val="32"/>
          <w:szCs w:val="32"/>
          <w:u w:val="single"/>
        </w:rPr>
        <w:lastRenderedPageBreak/>
        <w:t xml:space="preserve">The Story </w:t>
      </w:r>
      <w:proofErr w:type="gramStart"/>
      <w:r w:rsidRPr="00BB3BCE">
        <w:rPr>
          <w:b/>
          <w:bCs/>
          <w:sz w:val="32"/>
          <w:szCs w:val="32"/>
          <w:u w:val="single"/>
        </w:rPr>
        <w:t>Of</w:t>
      </w:r>
      <w:proofErr w:type="gramEnd"/>
      <w:r w:rsidRPr="00BB3BCE">
        <w:rPr>
          <w:b/>
          <w:bCs/>
          <w:sz w:val="32"/>
          <w:szCs w:val="32"/>
          <w:u w:val="single"/>
        </w:rPr>
        <w:t xml:space="preserve"> Samaritan’s Purse</w:t>
      </w:r>
    </w:p>
    <w:p w14:paraId="6080E8C4" w14:textId="77777777" w:rsidR="006057FD" w:rsidRPr="00BB3BCE" w:rsidRDefault="006057FD" w:rsidP="006057FD">
      <w:r w:rsidRPr="00BB3BCE">
        <w:t xml:space="preserve">Bob Pierce wrote these now-famous words in his Bible after visiting suffering children on the Korean island of </w:t>
      </w:r>
      <w:proofErr w:type="spellStart"/>
      <w:r w:rsidRPr="00BB3BCE">
        <w:t>Kojedo</w:t>
      </w:r>
      <w:proofErr w:type="spellEnd"/>
      <w:r w:rsidRPr="00BB3BCE">
        <w:t xml:space="preserve"> over 40 years ago.</w:t>
      </w:r>
    </w:p>
    <w:p w14:paraId="4C6EA322" w14:textId="77777777" w:rsidR="006057FD" w:rsidRPr="00BB3BCE" w:rsidRDefault="006057FD" w:rsidP="006057FD">
      <w:r w:rsidRPr="00BB3BCE">
        <w:t xml:space="preserve">After World War II, Bob Pierce </w:t>
      </w:r>
      <w:proofErr w:type="spellStart"/>
      <w:r w:rsidRPr="00BB3BCE">
        <w:t>traveled</w:t>
      </w:r>
      <w:proofErr w:type="spellEnd"/>
      <w:r w:rsidRPr="00BB3BCE">
        <w:t xml:space="preserve"> throughout Asia as an evangelist and journalist with Youth </w:t>
      </w:r>
      <w:proofErr w:type="gramStart"/>
      <w:r w:rsidRPr="00BB3BCE">
        <w:t>For</w:t>
      </w:r>
      <w:proofErr w:type="gramEnd"/>
      <w:r w:rsidRPr="00BB3BCE">
        <w:t xml:space="preserve"> Christ. While on a university lecturing circuit in China, he stumbled across some courageous women who were living among lepers and orphans, sacrificing everything to share the love of Jesus Christ. Through their selfless love, God gave Pierce a vision for ministry. He dedicated himself to finding and supporting other such Christians who were caring for the poor and suffering in the distant corners of the world.</w:t>
      </w:r>
    </w:p>
    <w:p w14:paraId="4B7539D3" w14:textId="77777777" w:rsidR="006057FD" w:rsidRPr="00BB3BCE" w:rsidRDefault="006057FD" w:rsidP="006057FD">
      <w:r w:rsidRPr="00BB3BCE">
        <w:t>In the summer of 1973, Bob Pierce met his eventual successor, an adventurous young student – Franklin Graham – with a growing heart for world mission. Intrigued by his many stories from the field, Franklin began to spend more and more time with the seasoned Christian statesman. In 1975, he accompanied Bob on a life-changing tour of some of the world’s neediest mission fields, where Franklin saw not just poverty but the utter despair of people who had not been touched by the love of Christ. God had captured his heart for these people.</w:t>
      </w:r>
    </w:p>
    <w:p w14:paraId="6B3831C3" w14:textId="77777777" w:rsidR="006057FD" w:rsidRPr="00BB3BCE" w:rsidRDefault="006057FD" w:rsidP="006057FD">
      <w:r w:rsidRPr="00BB3BCE">
        <w:t xml:space="preserve">In 1978, Bob Pierce died of </w:t>
      </w:r>
      <w:proofErr w:type="spellStart"/>
      <w:r w:rsidRPr="00BB3BCE">
        <w:t>leukemia</w:t>
      </w:r>
      <w:proofErr w:type="spellEnd"/>
      <w:r w:rsidRPr="00BB3BCE">
        <w:t xml:space="preserve">, and nearly 18 months later, Franklin Graham became the President and Chairman of the Board of Samaritan’s Purse. Through more than 30 years of earthquakes, hurricanes, wars, and famine, Franklin has led the ministry in following the biblical example of the Good Samaritan </w:t>
      </w:r>
      <w:proofErr w:type="gramStart"/>
      <w:r w:rsidRPr="00BB3BCE">
        <w:t>all across</w:t>
      </w:r>
      <w:proofErr w:type="gramEnd"/>
      <w:r w:rsidRPr="00BB3BCE">
        <w:t xml:space="preserve"> the globe. God has blessed the organisation under Franklin’s leadership, and the ministry has seen explosive growth.</w:t>
      </w:r>
    </w:p>
    <w:p w14:paraId="65D9E512" w14:textId="77777777" w:rsidR="006057FD" w:rsidRPr="00BB3BCE" w:rsidRDefault="006057FD" w:rsidP="006057FD">
      <w:pPr>
        <w:rPr>
          <w:b/>
          <w:bCs/>
          <w:i/>
          <w:iCs/>
        </w:rPr>
      </w:pPr>
      <w:r w:rsidRPr="00BB3BCE">
        <w:rPr>
          <w:b/>
          <w:bCs/>
          <w:i/>
          <w:iCs/>
        </w:rPr>
        <w:t xml:space="preserve">“Go and do likewise,” Christ commanded after explaining the parable of the Good Samaritan in Luke 10. </w:t>
      </w:r>
      <w:proofErr w:type="gramStart"/>
      <w:r w:rsidRPr="00BB3BCE">
        <w:rPr>
          <w:b/>
          <w:bCs/>
          <w:i/>
          <w:iCs/>
        </w:rPr>
        <w:t>So</w:t>
      </w:r>
      <w:proofErr w:type="gramEnd"/>
      <w:r w:rsidRPr="00BB3BCE">
        <w:rPr>
          <w:b/>
          <w:bCs/>
          <w:i/>
          <w:iCs/>
        </w:rPr>
        <w:t xml:space="preserve"> we do.</w:t>
      </w:r>
    </w:p>
    <w:p w14:paraId="7335DEA5" w14:textId="77777777" w:rsidR="006057FD" w:rsidRPr="00BB3BCE" w:rsidRDefault="006057FD" w:rsidP="006057FD">
      <w:r w:rsidRPr="00BB3BCE">
        <w:t>Samaritan’s Purse travels the world’s highways looking for victims along the way. The work is often dangerous, as it was for the Samaritan, but the message we carry is much too important. We are quick to bandage the wounds we see, but the Samaritan didn’t stop there, and neither do we. In addition to meeting their immediate emergency needs, we help these victims recover and get back on their feet.</w:t>
      </w:r>
    </w:p>
    <w:p w14:paraId="74AB4A7D" w14:textId="77777777" w:rsidR="006057FD" w:rsidRPr="00BB3BCE" w:rsidRDefault="006057FD" w:rsidP="006057FD">
      <w:r w:rsidRPr="00BB3BCE">
        <w:t>No matter where we go or what we do, though, we offer more than help. We offer hope. To suffering people in a broken world, we share the love of the only One who can bring true peace – Jesus Christ, the Prince of Peace.</w:t>
      </w:r>
    </w:p>
    <w:p w14:paraId="6A5582A3" w14:textId="77777777" w:rsidR="006057FD" w:rsidRPr="00BB3BCE" w:rsidRDefault="006057FD" w:rsidP="006057FD">
      <w:r w:rsidRPr="00BB3BCE">
        <w:t xml:space="preserve">Samaritan’s Purse was launched in the UK by the legendary </w:t>
      </w:r>
      <w:proofErr w:type="spellStart"/>
      <w:r w:rsidRPr="00BB3BCE">
        <w:t>Dr.</w:t>
      </w:r>
      <w:proofErr w:type="spellEnd"/>
      <w:r w:rsidRPr="00BB3BCE">
        <w:t xml:space="preserve"> Billy Graham in 1990 following his visit to Scotland. After just twelve months, Samaritan’s Purse UK had a support base of over four thousand people from a cross-section of individual Christians and churches in the UK.</w:t>
      </w:r>
    </w:p>
    <w:p w14:paraId="6D819056" w14:textId="77777777" w:rsidR="006057FD" w:rsidRDefault="006057FD" w:rsidP="006057FD">
      <w:pPr>
        <w:rPr>
          <w:b/>
          <w:bCs/>
        </w:rPr>
      </w:pPr>
    </w:p>
    <w:p w14:paraId="1E8B2D61" w14:textId="77777777" w:rsidR="006057FD" w:rsidRDefault="006057FD" w:rsidP="006057FD">
      <w:pPr>
        <w:rPr>
          <w:b/>
          <w:bCs/>
        </w:rPr>
      </w:pPr>
    </w:p>
    <w:p w14:paraId="5C5898B6" w14:textId="77777777" w:rsidR="006057FD" w:rsidRDefault="006057FD" w:rsidP="006057FD">
      <w:pPr>
        <w:rPr>
          <w:b/>
          <w:bCs/>
        </w:rPr>
      </w:pPr>
    </w:p>
    <w:p w14:paraId="4DE759FB" w14:textId="77777777" w:rsidR="006057FD" w:rsidRDefault="006057FD" w:rsidP="006057FD">
      <w:pPr>
        <w:rPr>
          <w:b/>
          <w:bCs/>
        </w:rPr>
      </w:pPr>
    </w:p>
    <w:p w14:paraId="3F73C02F" w14:textId="77777777" w:rsidR="006057FD" w:rsidRDefault="006057FD" w:rsidP="006057FD">
      <w:pPr>
        <w:rPr>
          <w:b/>
          <w:bCs/>
        </w:rPr>
      </w:pPr>
    </w:p>
    <w:p w14:paraId="56A0A849" w14:textId="77777777" w:rsidR="006057FD" w:rsidRDefault="006057FD" w:rsidP="006057FD">
      <w:pPr>
        <w:rPr>
          <w:b/>
          <w:bCs/>
        </w:rPr>
      </w:pPr>
    </w:p>
    <w:p w14:paraId="6C64D0DC" w14:textId="77777777" w:rsidR="006057FD" w:rsidRDefault="006057FD" w:rsidP="006057FD">
      <w:pPr>
        <w:rPr>
          <w:b/>
          <w:bCs/>
        </w:rPr>
      </w:pPr>
    </w:p>
    <w:p w14:paraId="72AD67AD" w14:textId="77777777" w:rsidR="006057FD" w:rsidRPr="00BB3BCE" w:rsidRDefault="006057FD" w:rsidP="006057FD"/>
    <w:p w14:paraId="016F5D73" w14:textId="77777777" w:rsidR="006057FD" w:rsidRDefault="006057FD" w:rsidP="006057FD"/>
    <w:p w14:paraId="2860B329" w14:textId="77777777" w:rsidR="006057FD" w:rsidRDefault="006057FD" w:rsidP="006057FD"/>
    <w:p w14:paraId="20C5F015" w14:textId="77777777" w:rsidR="006057FD" w:rsidRDefault="006057FD" w:rsidP="006057FD"/>
    <w:p w14:paraId="64981FD8" w14:textId="77777777" w:rsidR="006057FD" w:rsidRDefault="006057FD" w:rsidP="006057FD"/>
    <w:p w14:paraId="6E45846E" w14:textId="77777777" w:rsidR="006057FD" w:rsidRDefault="006057FD" w:rsidP="006057FD"/>
    <w:p w14:paraId="1E8C2BDB" w14:textId="58E89914" w:rsidR="006057FD" w:rsidRPr="00BB3BCE" w:rsidRDefault="006057FD" w:rsidP="006057FD">
      <w:pPr>
        <w:rPr>
          <w:b/>
          <w:bCs/>
          <w:sz w:val="32"/>
          <w:szCs w:val="32"/>
          <w:u w:val="single"/>
        </w:rPr>
      </w:pPr>
      <w:r w:rsidRPr="00BB3BCE">
        <w:rPr>
          <w:b/>
          <w:bCs/>
          <w:sz w:val="32"/>
          <w:szCs w:val="32"/>
          <w:u w:val="single"/>
        </w:rPr>
        <w:lastRenderedPageBreak/>
        <w:t xml:space="preserve">Get involved </w:t>
      </w:r>
    </w:p>
    <w:p w14:paraId="027B26BC" w14:textId="77777777" w:rsidR="006057FD" w:rsidRPr="00BB3BCE" w:rsidRDefault="006057FD" w:rsidP="006057FD">
      <w:r w:rsidRPr="00BB3BCE">
        <w:t>Fundraising doesn’t have to be a chore, it can be adventure, or something you slot into your everyday life. Here are some fundraising ideas to get you started, but we want you to enjoy fundraising, so feel free to use your creativity!</w:t>
      </w:r>
    </w:p>
    <w:p w14:paraId="4989BA49" w14:textId="77777777" w:rsidR="006057FD" w:rsidRPr="00BB3BCE" w:rsidRDefault="006057FD" w:rsidP="006057FD">
      <w:r w:rsidRPr="00BB3BCE">
        <w:t xml:space="preserve">Experienced Samaritan’s Purse fundraisers tell us that the </w:t>
      </w:r>
      <w:proofErr w:type="gramStart"/>
      <w:r w:rsidRPr="00BB3BCE">
        <w:t>more ‘gimmicky’</w:t>
      </w:r>
      <w:proofErr w:type="gramEnd"/>
      <w:r w:rsidRPr="00BB3BCE">
        <w:t xml:space="preserve"> the event the more likely it is to be well attended – this is why so many strange things happen in the name of charity fundraising. We are not, however, expecting you to sit in a bath of beans or go bog snorkelling, but you may get a very good response if you choose something that has not been done before in your area.</w:t>
      </w:r>
    </w:p>
    <w:p w14:paraId="43BC6102" w14:textId="77777777" w:rsidR="006057FD" w:rsidRPr="00BB3BCE" w:rsidRDefault="006057FD" w:rsidP="006057FD">
      <w:r w:rsidRPr="00BB3BCE">
        <w:t>We have heard about Open Days or OCC Launch events held not in a church hall but in the local Guides/Brownies HQ. As this requires catering it also allows the Brownies to get their hospitality badge and the parents will also attend.</w:t>
      </w:r>
    </w:p>
    <w:p w14:paraId="2CE25614" w14:textId="77777777" w:rsidR="006057FD" w:rsidRPr="00BB3BCE" w:rsidRDefault="006057FD" w:rsidP="006057FD">
      <w:r w:rsidRPr="00BB3BCE">
        <w:t>Sponsored Events</w:t>
      </w:r>
    </w:p>
    <w:p w14:paraId="020D1AA1" w14:textId="77777777" w:rsidR="006057FD" w:rsidRPr="00BB3BCE" w:rsidRDefault="006057FD" w:rsidP="006057FD">
      <w:r w:rsidRPr="00BB3BCE">
        <w:t>Whether you’re athletic or you’d like to get fit, a sponsored event is a great way of raising awareness for our work and increasing your fitness level. Rather than having the traditional ‘sponsorship’ format why not just ask folk to donate some money to take part. Try adding the ‘</w:t>
      </w:r>
      <w:proofErr w:type="spellStart"/>
      <w:r w:rsidRPr="00BB3BCE">
        <w:t>athon</w:t>
      </w:r>
      <w:proofErr w:type="spellEnd"/>
      <w:r w:rsidRPr="00BB3BCE">
        <w:t>’ to any activity doing it for 2, 8 or even 24 hours in a prominent place to attract attention and donations.</w:t>
      </w:r>
    </w:p>
    <w:p w14:paraId="4BC35267" w14:textId="77777777" w:rsidR="006057FD" w:rsidRPr="00BB3BCE" w:rsidRDefault="006057FD" w:rsidP="006057FD">
      <w:pPr>
        <w:numPr>
          <w:ilvl w:val="0"/>
          <w:numId w:val="3"/>
        </w:numPr>
        <w:spacing w:after="0" w:line="240" w:lineRule="auto"/>
      </w:pPr>
      <w:r w:rsidRPr="00BB3BCE">
        <w:rPr>
          <w:b/>
          <w:bCs/>
        </w:rPr>
        <w:t>The Virgin Money London Marathon 2020.</w:t>
      </w:r>
      <w:r w:rsidRPr="00BB3BCE">
        <w:t> Samaritan’s Purse have a number of places available: </w:t>
      </w:r>
      <w:hyperlink r:id="rId13" w:history="1">
        <w:r w:rsidRPr="00BB3BCE">
          <w:rPr>
            <w:rStyle w:val="Hyperlink"/>
          </w:rPr>
          <w:t>Find out more.</w:t>
        </w:r>
      </w:hyperlink>
      <w:r w:rsidRPr="00BB3BCE">
        <w:t> To get in touch with us about the possibility of running with one of our places </w:t>
      </w:r>
      <w:hyperlink r:id="rId14" w:history="1">
        <w:r w:rsidRPr="00BB3BCE">
          <w:rPr>
            <w:rStyle w:val="Hyperlink"/>
          </w:rPr>
          <w:t>contact us.</w:t>
        </w:r>
      </w:hyperlink>
    </w:p>
    <w:p w14:paraId="1F3D10F0" w14:textId="77777777" w:rsidR="006057FD" w:rsidRPr="00BB3BCE" w:rsidRDefault="006057FD" w:rsidP="006057FD">
      <w:pPr>
        <w:numPr>
          <w:ilvl w:val="0"/>
          <w:numId w:val="3"/>
        </w:numPr>
        <w:spacing w:after="0" w:line="240" w:lineRule="auto"/>
      </w:pPr>
      <w:r w:rsidRPr="00BB3BCE">
        <w:rPr>
          <w:b/>
          <w:bCs/>
        </w:rPr>
        <w:t>Football or Cricket Matches</w:t>
      </w:r>
      <w:r w:rsidRPr="00BB3BCE">
        <w:t> A five-a-side football match or cricket match is a great way of fundraising and having fun. Ensure all participants are sponsored and the crowd give a donation (at their own discretion) to watch.</w:t>
      </w:r>
    </w:p>
    <w:p w14:paraId="04BF97AA" w14:textId="77777777" w:rsidR="006057FD" w:rsidRPr="00BB3BCE" w:rsidRDefault="006057FD" w:rsidP="006057FD">
      <w:pPr>
        <w:numPr>
          <w:ilvl w:val="0"/>
          <w:numId w:val="4"/>
        </w:numPr>
        <w:spacing w:after="0" w:line="240" w:lineRule="auto"/>
      </w:pPr>
      <w:r w:rsidRPr="00BB3BCE">
        <w:rPr>
          <w:b/>
          <w:bCs/>
        </w:rPr>
        <w:t>Walks</w:t>
      </w:r>
      <w:r w:rsidRPr="00BB3BCE">
        <w:t> – for example, sponsored dog walks. Find more ideas on the </w:t>
      </w:r>
      <w:hyperlink r:id="rId15" w:history="1">
        <w:r w:rsidRPr="00BB3BCE">
          <w:rPr>
            <w:rStyle w:val="Hyperlink"/>
          </w:rPr>
          <w:t>Turn on the Tap Fundraising Ideas webpage</w:t>
        </w:r>
      </w:hyperlink>
    </w:p>
    <w:p w14:paraId="452A0B61" w14:textId="77777777" w:rsidR="006057FD" w:rsidRPr="00BB3BCE" w:rsidRDefault="006057FD" w:rsidP="006057FD">
      <w:pPr>
        <w:numPr>
          <w:ilvl w:val="0"/>
          <w:numId w:val="4"/>
        </w:numPr>
        <w:spacing w:after="0" w:line="240" w:lineRule="auto"/>
      </w:pPr>
      <w:r w:rsidRPr="00BB3BCE">
        <w:rPr>
          <w:b/>
          <w:bCs/>
        </w:rPr>
        <w:t>Swims</w:t>
      </w:r>
      <w:r w:rsidRPr="00BB3BCE">
        <w:t> – Why not get a group of friends together and set a challenge? How about collectively attempting to swim the length of the English Channel?</w:t>
      </w:r>
    </w:p>
    <w:p w14:paraId="79037209" w14:textId="77777777" w:rsidR="006057FD" w:rsidRPr="00BB3BCE" w:rsidRDefault="006057FD" w:rsidP="006057FD">
      <w:pPr>
        <w:numPr>
          <w:ilvl w:val="0"/>
          <w:numId w:val="4"/>
        </w:numPr>
        <w:spacing w:after="0" w:line="240" w:lineRule="auto"/>
      </w:pPr>
      <w:r w:rsidRPr="00BB3BCE">
        <w:rPr>
          <w:b/>
          <w:bCs/>
        </w:rPr>
        <w:t>Mannequin</w:t>
      </w:r>
      <w:r w:rsidRPr="00BB3BCE">
        <w:t> for the day – be a model in the window of a local shop</w:t>
      </w:r>
    </w:p>
    <w:p w14:paraId="143AAF65" w14:textId="77777777" w:rsidR="006057FD" w:rsidRPr="00BB3BCE" w:rsidRDefault="006057FD" w:rsidP="006057FD">
      <w:pPr>
        <w:numPr>
          <w:ilvl w:val="0"/>
          <w:numId w:val="4"/>
        </w:numPr>
        <w:spacing w:after="0" w:line="240" w:lineRule="auto"/>
      </w:pPr>
      <w:r w:rsidRPr="00BB3BCE">
        <w:rPr>
          <w:b/>
          <w:bCs/>
        </w:rPr>
        <w:t>Parachute</w:t>
      </w:r>
      <w:r w:rsidRPr="00BB3BCE">
        <w:t> / bungee jumping for the brave or teddy parachute jumps for the not-so-brave</w:t>
      </w:r>
    </w:p>
    <w:p w14:paraId="2A676D5D" w14:textId="77777777" w:rsidR="006057FD" w:rsidRPr="00BB3BCE" w:rsidRDefault="006057FD" w:rsidP="006057FD">
      <w:pPr>
        <w:numPr>
          <w:ilvl w:val="0"/>
          <w:numId w:val="4"/>
        </w:numPr>
        <w:spacing w:after="0" w:line="240" w:lineRule="auto"/>
      </w:pPr>
      <w:r w:rsidRPr="00BB3BCE">
        <w:rPr>
          <w:b/>
          <w:bCs/>
        </w:rPr>
        <w:t>Silence</w:t>
      </w:r>
      <w:r w:rsidRPr="00BB3BCE">
        <w:t> – How long do you think you can go without speaking? 24 hours? A week? Do a sponsored silence in solidarity with the people we raise money for, who often have no one to speak up for them. A symbolic way of fundraising and raising awareness!</w:t>
      </w:r>
    </w:p>
    <w:p w14:paraId="5CDB610D" w14:textId="77777777" w:rsidR="006057FD" w:rsidRPr="00BB3BCE" w:rsidRDefault="006057FD" w:rsidP="006057FD">
      <w:pPr>
        <w:numPr>
          <w:ilvl w:val="0"/>
          <w:numId w:val="4"/>
        </w:numPr>
        <w:spacing w:after="0" w:line="240" w:lineRule="auto"/>
      </w:pPr>
      <w:r w:rsidRPr="00BB3BCE">
        <w:rPr>
          <w:b/>
          <w:bCs/>
        </w:rPr>
        <w:t>Fast</w:t>
      </w:r>
      <w:r w:rsidRPr="00BB3BCE">
        <w:t> – many of the people we help through our work go days without meals. A sponsored 24-hour fast is a great way of empathising with them and alerting people to their plight.</w:t>
      </w:r>
    </w:p>
    <w:p w14:paraId="67270883" w14:textId="77777777" w:rsidR="006057FD" w:rsidRPr="00BB3BCE" w:rsidRDefault="006057FD" w:rsidP="006057FD">
      <w:r w:rsidRPr="00BB3BCE">
        <w:t>Social Events</w:t>
      </w:r>
    </w:p>
    <w:p w14:paraId="5F7E6CCB" w14:textId="77777777" w:rsidR="006057FD" w:rsidRPr="00BB3BCE" w:rsidRDefault="006057FD" w:rsidP="006057FD">
      <w:pPr>
        <w:numPr>
          <w:ilvl w:val="0"/>
          <w:numId w:val="5"/>
        </w:numPr>
        <w:spacing w:after="0"/>
      </w:pPr>
      <w:r w:rsidRPr="00BB3BCE">
        <w:rPr>
          <w:b/>
          <w:bCs/>
        </w:rPr>
        <w:t>Coffee morning</w:t>
      </w:r>
      <w:r w:rsidRPr="00BB3BCE">
        <w:t xml:space="preserve">, barbecue, Strawberry tea, wine tasting, Pudding Evening or a ‘Poems and Puddings’ – successfully combing culture and food. </w:t>
      </w:r>
      <w:proofErr w:type="spellStart"/>
      <w:r w:rsidRPr="00BB3BCE">
        <w:t>Home made</w:t>
      </w:r>
      <w:proofErr w:type="spellEnd"/>
      <w:r w:rsidRPr="00BB3BCE">
        <w:t xml:space="preserve"> cakes are always popular!</w:t>
      </w:r>
    </w:p>
    <w:p w14:paraId="10209478" w14:textId="77777777" w:rsidR="006057FD" w:rsidRPr="00BB3BCE" w:rsidRDefault="006057FD" w:rsidP="006057FD">
      <w:pPr>
        <w:numPr>
          <w:ilvl w:val="0"/>
          <w:numId w:val="5"/>
        </w:numPr>
        <w:spacing w:after="0"/>
      </w:pPr>
      <w:r w:rsidRPr="00BB3BCE">
        <w:rPr>
          <w:b/>
          <w:bCs/>
        </w:rPr>
        <w:t>Charity Come Dine with Me</w:t>
      </w:r>
      <w:r w:rsidRPr="00BB3BCE">
        <w:t> – if you hold dinner parties to entertain friends and family members, here’s how you can do it with a twist. Invite your friends around, cook lots of food and “charge” per head. Simply ask your friends to donate what they would spend in a restaurant.</w:t>
      </w:r>
    </w:p>
    <w:p w14:paraId="4CEC8893" w14:textId="77777777" w:rsidR="006057FD" w:rsidRPr="00BB3BCE" w:rsidRDefault="006057FD" w:rsidP="006057FD">
      <w:pPr>
        <w:numPr>
          <w:ilvl w:val="0"/>
          <w:numId w:val="5"/>
        </w:numPr>
        <w:spacing w:after="0"/>
      </w:pPr>
      <w:r w:rsidRPr="00BB3BCE">
        <w:rPr>
          <w:b/>
          <w:bCs/>
        </w:rPr>
        <w:t>Dinner4Good</w:t>
      </w:r>
      <w:r w:rsidRPr="00BB3BCE">
        <w:t> – a new and easy way to raise money for your favourite charity by having friends over for a meal. Check out </w:t>
      </w:r>
      <w:hyperlink r:id="rId16" w:tgtFrame="_blank" w:history="1">
        <w:r w:rsidRPr="00BB3BCE">
          <w:rPr>
            <w:rStyle w:val="Hyperlink"/>
          </w:rPr>
          <w:t>www.dinner4good.com</w:t>
        </w:r>
      </w:hyperlink>
    </w:p>
    <w:p w14:paraId="29404619" w14:textId="77777777" w:rsidR="006057FD" w:rsidRPr="00BB3BCE" w:rsidRDefault="006057FD" w:rsidP="006057FD">
      <w:pPr>
        <w:numPr>
          <w:ilvl w:val="0"/>
          <w:numId w:val="5"/>
        </w:numPr>
        <w:spacing w:after="0"/>
      </w:pPr>
      <w:r w:rsidRPr="00BB3BCE">
        <w:rPr>
          <w:b/>
          <w:bCs/>
        </w:rPr>
        <w:t>Murder Mystery</w:t>
      </w:r>
      <w:r w:rsidRPr="00BB3BCE">
        <w:t> </w:t>
      </w:r>
      <w:r w:rsidRPr="00BB3BCE">
        <w:rPr>
          <w:b/>
          <w:bCs/>
        </w:rPr>
        <w:t>Nights</w:t>
      </w:r>
    </w:p>
    <w:p w14:paraId="21CDE6A1" w14:textId="77777777" w:rsidR="006057FD" w:rsidRPr="00BB3BCE" w:rsidRDefault="006057FD" w:rsidP="006057FD">
      <w:pPr>
        <w:numPr>
          <w:ilvl w:val="0"/>
          <w:numId w:val="5"/>
        </w:numPr>
        <w:spacing w:after="0"/>
      </w:pPr>
      <w:r w:rsidRPr="00BB3BCE">
        <w:rPr>
          <w:b/>
          <w:bCs/>
        </w:rPr>
        <w:t>Other events – </w:t>
      </w:r>
      <w:r w:rsidRPr="00BB3BCE">
        <w:t>Skittle evening, Fashion shows, Quiz nights, Concerts, Karaoke nights, quizzes &amp; Beetle Drives</w:t>
      </w:r>
    </w:p>
    <w:p w14:paraId="73157525" w14:textId="77777777" w:rsidR="006057FD" w:rsidRPr="00BB3BCE" w:rsidRDefault="006057FD" w:rsidP="006057FD">
      <w:pPr>
        <w:numPr>
          <w:ilvl w:val="0"/>
          <w:numId w:val="5"/>
        </w:numPr>
        <w:spacing w:after="0"/>
      </w:pPr>
      <w:r w:rsidRPr="00BB3BCE">
        <w:rPr>
          <w:b/>
          <w:bCs/>
        </w:rPr>
        <w:t>Competitions</w:t>
      </w:r>
      <w:r w:rsidRPr="00BB3BCE">
        <w:t xml:space="preserve"> – </w:t>
      </w:r>
      <w:proofErr w:type="gramStart"/>
      <w:r w:rsidRPr="00BB3BCE">
        <w:t>e.g.</w:t>
      </w:r>
      <w:proofErr w:type="gramEnd"/>
      <w:r w:rsidRPr="00BB3BCE">
        <w:t xml:space="preserve"> Design a Christmas Card</w:t>
      </w:r>
    </w:p>
    <w:p w14:paraId="193BF14C" w14:textId="77777777" w:rsidR="006057FD" w:rsidRPr="00BB3BCE" w:rsidRDefault="006057FD" w:rsidP="006057FD">
      <w:pPr>
        <w:numPr>
          <w:ilvl w:val="0"/>
          <w:numId w:val="5"/>
        </w:numPr>
        <w:spacing w:after="0"/>
      </w:pPr>
      <w:r w:rsidRPr="00BB3BCE">
        <w:rPr>
          <w:b/>
          <w:bCs/>
        </w:rPr>
        <w:t>Face painting</w:t>
      </w:r>
    </w:p>
    <w:p w14:paraId="2BA4B6F8" w14:textId="77777777" w:rsidR="006057FD" w:rsidRPr="00BB3BCE" w:rsidRDefault="006057FD" w:rsidP="006057FD">
      <w:pPr>
        <w:numPr>
          <w:ilvl w:val="0"/>
          <w:numId w:val="5"/>
        </w:numPr>
        <w:spacing w:after="0"/>
      </w:pPr>
      <w:r w:rsidRPr="00BB3BCE">
        <w:rPr>
          <w:b/>
          <w:bCs/>
        </w:rPr>
        <w:t>Dress down</w:t>
      </w:r>
      <w:r w:rsidRPr="00BB3BCE">
        <w:t> day at the office</w:t>
      </w:r>
    </w:p>
    <w:p w14:paraId="690C1112" w14:textId="77777777" w:rsidR="006057FD" w:rsidRPr="00BB3BCE" w:rsidRDefault="006057FD" w:rsidP="006057FD">
      <w:r w:rsidRPr="00BB3BCE">
        <w:t>Sales</w:t>
      </w:r>
    </w:p>
    <w:p w14:paraId="0EF7DC99" w14:textId="77777777" w:rsidR="006057FD" w:rsidRPr="00BB3BCE" w:rsidRDefault="006057FD" w:rsidP="006057FD">
      <w:pPr>
        <w:numPr>
          <w:ilvl w:val="0"/>
          <w:numId w:val="6"/>
        </w:numPr>
        <w:spacing w:after="0"/>
      </w:pPr>
      <w:r w:rsidRPr="00BB3BCE">
        <w:rPr>
          <w:b/>
          <w:bCs/>
        </w:rPr>
        <w:t>Produce items</w:t>
      </w:r>
      <w:r w:rsidRPr="00BB3BCE">
        <w:t>, such as greetings cards, to sell at fairs and social events</w:t>
      </w:r>
    </w:p>
    <w:p w14:paraId="55D69320" w14:textId="77777777" w:rsidR="006057FD" w:rsidRPr="00BB3BCE" w:rsidRDefault="006057FD" w:rsidP="006057FD">
      <w:pPr>
        <w:numPr>
          <w:ilvl w:val="0"/>
          <w:numId w:val="6"/>
        </w:numPr>
        <w:spacing w:after="0"/>
      </w:pPr>
      <w:r w:rsidRPr="00BB3BCE">
        <w:rPr>
          <w:b/>
          <w:bCs/>
        </w:rPr>
        <w:t>Craft items</w:t>
      </w:r>
      <w:r w:rsidRPr="00BB3BCE">
        <w:t> – knitted hats, scarves etc which are surplus to the requirements at the OCC warehouse (with donor’s permission of course)</w:t>
      </w:r>
    </w:p>
    <w:p w14:paraId="23D71FA6" w14:textId="77777777" w:rsidR="006057FD" w:rsidRPr="00BB3BCE" w:rsidRDefault="006057FD" w:rsidP="006057FD">
      <w:pPr>
        <w:numPr>
          <w:ilvl w:val="0"/>
          <w:numId w:val="6"/>
        </w:numPr>
        <w:spacing w:after="0"/>
      </w:pPr>
      <w:r w:rsidRPr="00BB3BCE">
        <w:rPr>
          <w:b/>
          <w:bCs/>
        </w:rPr>
        <w:t>Cakes</w:t>
      </w:r>
      <w:r w:rsidRPr="00BB3BCE">
        <w:t> and biscuits</w:t>
      </w:r>
    </w:p>
    <w:p w14:paraId="0EE5E1CC" w14:textId="77777777" w:rsidR="006057FD" w:rsidRPr="00BB3BCE" w:rsidRDefault="006057FD" w:rsidP="006057FD">
      <w:pPr>
        <w:numPr>
          <w:ilvl w:val="0"/>
          <w:numId w:val="6"/>
        </w:numPr>
        <w:spacing w:after="0"/>
      </w:pPr>
      <w:r w:rsidRPr="00BB3BCE">
        <w:rPr>
          <w:b/>
          <w:bCs/>
        </w:rPr>
        <w:lastRenderedPageBreak/>
        <w:t>Bring and buy</w:t>
      </w:r>
      <w:r w:rsidRPr="00BB3BCE">
        <w:t> – books, plants, etc</w:t>
      </w:r>
    </w:p>
    <w:p w14:paraId="24141552" w14:textId="77777777" w:rsidR="006057FD" w:rsidRPr="00BB3BCE" w:rsidRDefault="006057FD" w:rsidP="006057FD">
      <w:pPr>
        <w:numPr>
          <w:ilvl w:val="0"/>
          <w:numId w:val="6"/>
        </w:numPr>
        <w:spacing w:after="0"/>
      </w:pPr>
      <w:r w:rsidRPr="00BB3BCE">
        <w:rPr>
          <w:b/>
          <w:bCs/>
        </w:rPr>
        <w:t>Quiz Sheets</w:t>
      </w:r>
      <w:r w:rsidRPr="00BB3BCE">
        <w:t xml:space="preserve"> – </w:t>
      </w:r>
      <w:proofErr w:type="gramStart"/>
      <w:r w:rsidRPr="00BB3BCE">
        <w:t>e.g.</w:t>
      </w:r>
      <w:proofErr w:type="gramEnd"/>
      <w:r w:rsidRPr="00BB3BCE">
        <w:t xml:space="preserve"> OCC </w:t>
      </w:r>
      <w:proofErr w:type="spellStart"/>
      <w:r w:rsidRPr="00BB3BCE">
        <w:t>WordSearch</w:t>
      </w:r>
      <w:proofErr w:type="spellEnd"/>
    </w:p>
    <w:p w14:paraId="3182A5D5" w14:textId="77777777" w:rsidR="006057FD" w:rsidRPr="00BB3BCE" w:rsidRDefault="006057FD" w:rsidP="006057FD">
      <w:pPr>
        <w:numPr>
          <w:ilvl w:val="0"/>
          <w:numId w:val="6"/>
        </w:numPr>
        <w:spacing w:after="0"/>
      </w:pPr>
      <w:r w:rsidRPr="00BB3BCE">
        <w:rPr>
          <w:b/>
          <w:bCs/>
        </w:rPr>
        <w:t>Covered shoeboxes</w:t>
      </w:r>
      <w:r w:rsidRPr="00BB3BCE">
        <w:t> ready for OCC</w:t>
      </w:r>
    </w:p>
    <w:p w14:paraId="7C20BB4F" w14:textId="77777777" w:rsidR="006057FD" w:rsidRPr="00BB3BCE" w:rsidRDefault="006057FD" w:rsidP="006057FD">
      <w:pPr>
        <w:numPr>
          <w:ilvl w:val="0"/>
          <w:numId w:val="6"/>
        </w:numPr>
        <w:spacing w:after="0"/>
      </w:pPr>
      <w:r w:rsidRPr="00BB3BCE">
        <w:rPr>
          <w:b/>
          <w:bCs/>
        </w:rPr>
        <w:t>Sales &amp; Auctions</w:t>
      </w:r>
      <w:r w:rsidRPr="00BB3BCE">
        <w:t xml:space="preserve"> – </w:t>
      </w:r>
      <w:proofErr w:type="gramStart"/>
      <w:r w:rsidRPr="00BB3BCE">
        <w:t>e.g.</w:t>
      </w:r>
      <w:proofErr w:type="gramEnd"/>
      <w:r w:rsidRPr="00BB3BCE">
        <w:t xml:space="preserve"> promises Auction or a Car Boot</w:t>
      </w:r>
    </w:p>
    <w:p w14:paraId="0EBECB3A" w14:textId="77777777" w:rsidR="006057FD" w:rsidRPr="00BB3BCE" w:rsidRDefault="006057FD" w:rsidP="006057FD">
      <w:r w:rsidRPr="00BB3BCE">
        <w:t>Fun activities</w:t>
      </w:r>
    </w:p>
    <w:p w14:paraId="4887178F" w14:textId="77777777" w:rsidR="006057FD" w:rsidRPr="00BB3BCE" w:rsidRDefault="006057FD" w:rsidP="006057FD">
      <w:r w:rsidRPr="00BB3BCE">
        <w:t>Here are some good substitutes for raffles and games of chance:</w:t>
      </w:r>
    </w:p>
    <w:p w14:paraId="019F983A" w14:textId="77777777" w:rsidR="006057FD" w:rsidRPr="00BB3BCE" w:rsidRDefault="006057FD" w:rsidP="006057FD">
      <w:pPr>
        <w:numPr>
          <w:ilvl w:val="0"/>
          <w:numId w:val="7"/>
        </w:numPr>
        <w:spacing w:after="0"/>
      </w:pPr>
      <w:r w:rsidRPr="00BB3BCE">
        <w:t>Guess the </w:t>
      </w:r>
      <w:r w:rsidRPr="00BB3BCE">
        <w:rPr>
          <w:b/>
          <w:bCs/>
        </w:rPr>
        <w:t>name of the doll</w:t>
      </w:r>
    </w:p>
    <w:p w14:paraId="629FA34A" w14:textId="77777777" w:rsidR="006057FD" w:rsidRPr="00BB3BCE" w:rsidRDefault="006057FD" w:rsidP="006057FD">
      <w:pPr>
        <w:numPr>
          <w:ilvl w:val="0"/>
          <w:numId w:val="7"/>
        </w:numPr>
        <w:spacing w:after="0"/>
      </w:pPr>
      <w:r w:rsidRPr="00BB3BCE">
        <w:t>Guess the </w:t>
      </w:r>
      <w:r w:rsidRPr="00BB3BCE">
        <w:rPr>
          <w:b/>
          <w:bCs/>
        </w:rPr>
        <w:t>number of sweets</w:t>
      </w:r>
      <w:r w:rsidRPr="00BB3BCE">
        <w:t> in a jar</w:t>
      </w:r>
    </w:p>
    <w:p w14:paraId="21482CE5" w14:textId="77777777" w:rsidR="006057FD" w:rsidRPr="00BB3BCE" w:rsidRDefault="006057FD" w:rsidP="006057FD">
      <w:pPr>
        <w:numPr>
          <w:ilvl w:val="0"/>
          <w:numId w:val="7"/>
        </w:numPr>
        <w:spacing w:after="0"/>
      </w:pPr>
      <w:r w:rsidRPr="00BB3BCE">
        <w:t>Guess the </w:t>
      </w:r>
      <w:r w:rsidRPr="00BB3BCE">
        <w:rPr>
          <w:b/>
          <w:bCs/>
        </w:rPr>
        <w:t>numbers of balloons</w:t>
      </w:r>
      <w:r w:rsidRPr="00BB3BCE">
        <w:t> in a car</w:t>
      </w:r>
    </w:p>
    <w:p w14:paraId="68EF186B" w14:textId="77777777" w:rsidR="006057FD" w:rsidRPr="00BB3BCE" w:rsidRDefault="006057FD" w:rsidP="006057FD">
      <w:pPr>
        <w:numPr>
          <w:ilvl w:val="0"/>
          <w:numId w:val="7"/>
        </w:numPr>
        <w:spacing w:after="0"/>
      </w:pPr>
      <w:r w:rsidRPr="00BB3BCE">
        <w:t>Guess the </w:t>
      </w:r>
      <w:r w:rsidRPr="00BB3BCE">
        <w:rPr>
          <w:b/>
          <w:bCs/>
        </w:rPr>
        <w:t>weight</w:t>
      </w:r>
      <w:r w:rsidRPr="00BB3BCE">
        <w:t> of a specially baked cake</w:t>
      </w:r>
    </w:p>
    <w:p w14:paraId="3788A8CC" w14:textId="77777777" w:rsidR="006057FD" w:rsidRDefault="006057FD" w:rsidP="006057FD">
      <w:pPr>
        <w:spacing w:after="0"/>
      </w:pPr>
    </w:p>
    <w:p w14:paraId="10C0717B" w14:textId="77777777" w:rsidR="006057FD" w:rsidRDefault="006057FD" w:rsidP="006057FD">
      <w:pPr>
        <w:spacing w:after="0"/>
      </w:pPr>
    </w:p>
    <w:p w14:paraId="41CE2738" w14:textId="77777777" w:rsidR="006057FD" w:rsidRPr="00BB3BCE" w:rsidRDefault="006057FD" w:rsidP="006057FD">
      <w:pPr>
        <w:spacing w:after="0"/>
      </w:pPr>
      <w:r w:rsidRPr="00BB3BCE">
        <w:rPr>
          <w:b/>
          <w:bCs/>
        </w:rPr>
        <w:t>Turn on the Tap</w:t>
      </w:r>
      <w:r w:rsidRPr="00BB3BCE">
        <w:br/>
        <w:t xml:space="preserve">• Please pray for our teams bringing life-giving clean water to thousands of families in Liberia, Niger, South Sudan, </w:t>
      </w:r>
      <w:proofErr w:type="gramStart"/>
      <w:r w:rsidRPr="00BB3BCE">
        <w:t>Swaziland</w:t>
      </w:r>
      <w:proofErr w:type="gramEnd"/>
      <w:r w:rsidRPr="00BB3BCE">
        <w:t xml:space="preserve"> and Uganda. Please pray especially for our teams in South Sudan as conflict and displacement continue to erode any sense of normalcy and safety for ordinary people there.</w:t>
      </w:r>
    </w:p>
    <w:p w14:paraId="1CC35747" w14:textId="77777777" w:rsidR="006057FD" w:rsidRPr="00BB3BCE" w:rsidRDefault="006057FD" w:rsidP="006057FD">
      <w:pPr>
        <w:spacing w:after="0"/>
      </w:pPr>
      <w:r w:rsidRPr="00BB3BCE">
        <w:rPr>
          <w:b/>
          <w:bCs/>
        </w:rPr>
        <w:t>Raising Families</w:t>
      </w:r>
      <w:r w:rsidRPr="00BB3BCE">
        <w:br/>
        <w:t xml:space="preserve">• Please pray for our teams in Kyrgyzstan, Rwanda, </w:t>
      </w:r>
      <w:proofErr w:type="gramStart"/>
      <w:r w:rsidRPr="00BB3BCE">
        <w:t>Swaziland</w:t>
      </w:r>
      <w:proofErr w:type="gramEnd"/>
      <w:r w:rsidRPr="00BB3BCE">
        <w:t xml:space="preserve"> and Uganda empowering local churches to be the hands and feet of Jesus in their communities and to transform the lives of tens-of-thousands of families trapped in poverty. Please pray for protection, </w:t>
      </w:r>
      <w:proofErr w:type="gramStart"/>
      <w:r w:rsidRPr="00BB3BCE">
        <w:t>wisdom</w:t>
      </w:r>
      <w:proofErr w:type="gramEnd"/>
      <w:r w:rsidRPr="00BB3BCE">
        <w:t xml:space="preserve"> and strength as they minister the Word of God and the incarnation of Christ to the least, the last and the lost.</w:t>
      </w:r>
    </w:p>
    <w:p w14:paraId="0CF800A9" w14:textId="77777777" w:rsidR="006057FD" w:rsidRPr="00BB3BCE" w:rsidRDefault="006057FD" w:rsidP="006057FD">
      <w:pPr>
        <w:spacing w:after="0"/>
        <w:rPr>
          <w:b/>
          <w:bCs/>
        </w:rPr>
      </w:pPr>
      <w:r w:rsidRPr="00BB3BCE">
        <w:rPr>
          <w:b/>
          <w:bCs/>
        </w:rPr>
        <w:t>INTERNATIONAL DISASTER RESPONSE</w:t>
      </w:r>
    </w:p>
    <w:p w14:paraId="213DF9E9" w14:textId="77777777" w:rsidR="006057FD" w:rsidRPr="00BB3BCE" w:rsidRDefault="006057FD" w:rsidP="006057FD">
      <w:pPr>
        <w:spacing w:after="0"/>
      </w:pPr>
      <w:r w:rsidRPr="00BB3BCE">
        <w:t xml:space="preserve">• Pray for survivors of Cyclone </w:t>
      </w:r>
      <w:proofErr w:type="spellStart"/>
      <w:r w:rsidRPr="00BB3BCE">
        <w:t>Idai</w:t>
      </w:r>
      <w:proofErr w:type="spellEnd"/>
      <w:r w:rsidRPr="00BB3BCE">
        <w:t xml:space="preserve"> who are still struggling to rebuild their lives.</w:t>
      </w:r>
      <w:r w:rsidRPr="00BB3BCE">
        <w:br/>
        <w:t>• That those touched by our work in Mozambique will open their hearts to salvation in Jesus Christ, and the new believers, who have come to know the Lord through our disaster response. Pray that they will be connected to a local church and grow in their faith.</w:t>
      </w:r>
      <w:r w:rsidRPr="00BB3BCE">
        <w:br/>
        <w:t>• Please pray for our teams across the Middle East and Europe responding to the refugee and migrant crisis by providing life-saving assistance to families that have fled their homes and homelands.</w:t>
      </w:r>
      <w:r w:rsidRPr="00BB3BCE">
        <w:br/>
        <w:t xml:space="preserve">• Praise God for our trained Disaster Assistance Response Team (DART) members, who stand prepared and willing to go to dangerous parts of the world to serve God. Please pray for protection, wisdom, </w:t>
      </w:r>
      <w:proofErr w:type="gramStart"/>
      <w:r w:rsidRPr="00BB3BCE">
        <w:t>comfort</w:t>
      </w:r>
      <w:proofErr w:type="gramEnd"/>
      <w:r w:rsidRPr="00BB3BCE">
        <w:t xml:space="preserve"> and strength for both them and their families as they sacrifice much to serve in this way all over the world.</w:t>
      </w:r>
    </w:p>
    <w:p w14:paraId="61A9210E" w14:textId="77777777" w:rsidR="006057FD" w:rsidRPr="00BB3BCE" w:rsidRDefault="006057FD" w:rsidP="006057FD">
      <w:pPr>
        <w:spacing w:after="0"/>
      </w:pPr>
      <w:r w:rsidRPr="00BB3BCE">
        <w:rPr>
          <w:b/>
          <w:bCs/>
        </w:rPr>
        <w:t>Operation Christmas Child</w:t>
      </w:r>
      <w:r w:rsidRPr="00BB3BCE">
        <w:br/>
        <w:t>• Please pray for OCC UK, volunteers and staff, that we would be of one vision and that we would give God the glory for all that we do in and through the ministry of OCC.</w:t>
      </w:r>
      <w:r w:rsidRPr="00BB3BCE">
        <w:br/>
        <w:t>• Pray that the volunteers will grow in relationship with one another, that they will be flexible and adapt to new positions, that there will be a spirit of unity across all teams and God would help those going through the Connect process to capture the heart of OCC.</w:t>
      </w:r>
      <w:r w:rsidRPr="00BB3BCE">
        <w:br/>
        <w:t>• Pray that logistic volunteers will come forward, particularly for the role of Collections coordinator in areas across the regions.</w:t>
      </w:r>
    </w:p>
    <w:p w14:paraId="306605E1" w14:textId="77777777" w:rsidR="006057FD" w:rsidRPr="00BB3BCE" w:rsidRDefault="006057FD" w:rsidP="006057FD">
      <w:pPr>
        <w:spacing w:after="0"/>
      </w:pPr>
      <w:r w:rsidRPr="00BB3BCE">
        <w:rPr>
          <w:b/>
          <w:bCs/>
        </w:rPr>
        <w:t>The Greatest Journey </w:t>
      </w:r>
    </w:p>
    <w:p w14:paraId="54FC62E0" w14:textId="77777777" w:rsidR="006057FD" w:rsidRPr="00A91FE7" w:rsidRDefault="006057FD" w:rsidP="006057FD">
      <w:pPr>
        <w:spacing w:after="0"/>
      </w:pPr>
      <w:r w:rsidRPr="00BB3BCE">
        <w:t xml:space="preserve">• Please pray that Ministry Partner training sessions are key times to ensure that those </w:t>
      </w:r>
      <w:proofErr w:type="gramStart"/>
      <w:r w:rsidRPr="00BB3BCE">
        <w:t>actually running</w:t>
      </w:r>
      <w:proofErr w:type="gramEnd"/>
      <w:r w:rsidRPr="00BB3BCE">
        <w:t xml:space="preserve"> OCC outreach events make all the necessary preparations for a successful, child-friendly, fun, gospel-focused event! Please pray for those who will lead these sessions, and for the right people to attend them.</w:t>
      </w:r>
    </w:p>
    <w:p w14:paraId="716A18EB" w14:textId="77777777" w:rsidR="006057FD" w:rsidRDefault="006057FD" w:rsidP="006057FD">
      <w:pPr>
        <w:spacing w:after="0"/>
        <w:rPr>
          <w:b/>
          <w:bCs/>
          <w:sz w:val="32"/>
          <w:szCs w:val="32"/>
          <w:u w:val="single"/>
        </w:rPr>
      </w:pPr>
    </w:p>
    <w:p w14:paraId="0E4ADEA5" w14:textId="77777777" w:rsidR="006057FD" w:rsidRDefault="006057FD" w:rsidP="006057FD">
      <w:pPr>
        <w:spacing w:after="0"/>
        <w:rPr>
          <w:b/>
          <w:bCs/>
          <w:sz w:val="32"/>
          <w:szCs w:val="32"/>
          <w:u w:val="single"/>
        </w:rPr>
      </w:pPr>
    </w:p>
    <w:p w14:paraId="694C0960" w14:textId="77777777" w:rsidR="006057FD" w:rsidRDefault="006057FD" w:rsidP="006057FD">
      <w:pPr>
        <w:spacing w:after="0"/>
        <w:rPr>
          <w:b/>
          <w:bCs/>
          <w:sz w:val="32"/>
          <w:szCs w:val="32"/>
          <w:u w:val="single"/>
        </w:rPr>
      </w:pPr>
    </w:p>
    <w:p w14:paraId="251092E0" w14:textId="77777777" w:rsidR="006057FD" w:rsidRDefault="006057FD" w:rsidP="006057FD">
      <w:pPr>
        <w:spacing w:after="0"/>
        <w:rPr>
          <w:b/>
          <w:bCs/>
          <w:sz w:val="32"/>
          <w:szCs w:val="32"/>
          <w:u w:val="single"/>
        </w:rPr>
      </w:pPr>
    </w:p>
    <w:p w14:paraId="07DF5D8A" w14:textId="77777777" w:rsidR="006057FD" w:rsidRDefault="006057FD" w:rsidP="006057FD">
      <w:pPr>
        <w:spacing w:after="0"/>
        <w:rPr>
          <w:b/>
          <w:bCs/>
          <w:sz w:val="32"/>
          <w:szCs w:val="32"/>
          <w:u w:val="single"/>
        </w:rPr>
      </w:pPr>
    </w:p>
    <w:p w14:paraId="37BE327E" w14:textId="77777777" w:rsidR="006057FD" w:rsidRDefault="006057FD" w:rsidP="006057FD">
      <w:pPr>
        <w:spacing w:after="0"/>
      </w:pPr>
    </w:p>
    <w:p w14:paraId="65EF7A9B" w14:textId="7BF66CF0" w:rsidR="006057FD" w:rsidRPr="00A91FE7" w:rsidRDefault="006057FD" w:rsidP="006057FD">
      <w:pPr>
        <w:spacing w:after="0"/>
        <w:rPr>
          <w:b/>
          <w:bCs/>
          <w:sz w:val="32"/>
          <w:szCs w:val="32"/>
          <w:u w:val="single"/>
        </w:rPr>
      </w:pPr>
      <w:r w:rsidRPr="00A91FE7">
        <w:rPr>
          <w:b/>
          <w:bCs/>
          <w:sz w:val="32"/>
          <w:szCs w:val="32"/>
          <w:u w:val="single"/>
        </w:rPr>
        <w:lastRenderedPageBreak/>
        <w:t>Statement Of Faith</w:t>
      </w:r>
    </w:p>
    <w:p w14:paraId="2F3F7D9A" w14:textId="77777777" w:rsidR="006057FD" w:rsidRPr="00A91FE7" w:rsidRDefault="006057FD" w:rsidP="006057FD">
      <w:pPr>
        <w:spacing w:after="0"/>
      </w:pPr>
      <w:hyperlink r:id="rId17" w:tgtFrame="_blank" w:history="1">
        <w:r w:rsidRPr="00A91FE7">
          <w:rPr>
            <w:rStyle w:val="Hyperlink"/>
          </w:rPr>
          <w:t xml:space="preserve">Statement of </w:t>
        </w:r>
        <w:proofErr w:type="spellStart"/>
        <w:r w:rsidRPr="00A91FE7">
          <w:rPr>
            <w:rStyle w:val="Hyperlink"/>
          </w:rPr>
          <w:t>Faith.</w:t>
        </w:r>
      </w:hyperlink>
      <w:r w:rsidRPr="00A91FE7">
        <w:t>Samaritan’s</w:t>
      </w:r>
      <w:proofErr w:type="spellEnd"/>
      <w:r w:rsidRPr="00A91FE7">
        <w:t xml:space="preserve"> Purse is a non-profit, Christian organisation providing emergency relief and development assistance to suffering people around the world. Samaritan’s Purse is meeting the physical needs of victims of war, famine, natural disaster, </w:t>
      </w:r>
      <w:proofErr w:type="gramStart"/>
      <w:r w:rsidRPr="00A91FE7">
        <w:t>poverty</w:t>
      </w:r>
      <w:proofErr w:type="gramEnd"/>
      <w:r w:rsidRPr="00A91FE7">
        <w:t xml:space="preserve"> and disease with the aim of demonstrating God’s love and sharing the Good News of Jesus Christ. The aid and assistance are given without regard to the race, creed, gender, religion, or ethnicity of the beneficiaries.</w:t>
      </w:r>
    </w:p>
    <w:p w14:paraId="31C24900" w14:textId="77777777" w:rsidR="006057FD" w:rsidRDefault="006057FD" w:rsidP="006057FD">
      <w:pPr>
        <w:spacing w:after="0"/>
      </w:pPr>
    </w:p>
    <w:p w14:paraId="0577467E" w14:textId="77777777" w:rsidR="006057FD" w:rsidRDefault="006057FD" w:rsidP="006057FD">
      <w:pPr>
        <w:spacing w:after="0"/>
      </w:pPr>
    </w:p>
    <w:p w14:paraId="4BD7F9CF" w14:textId="77777777" w:rsidR="006057FD" w:rsidRDefault="006057FD" w:rsidP="006057FD">
      <w:pPr>
        <w:spacing w:after="0"/>
      </w:pPr>
    </w:p>
    <w:p w14:paraId="37975038" w14:textId="77777777" w:rsidR="006057FD" w:rsidRDefault="006057FD" w:rsidP="006057FD"/>
    <w:p w14:paraId="42ED3BE7" w14:textId="77777777" w:rsidR="006057FD" w:rsidRDefault="006057FD" w:rsidP="006057FD"/>
    <w:p w14:paraId="221FD24E" w14:textId="77777777" w:rsidR="006057FD" w:rsidRDefault="006057FD" w:rsidP="006057FD"/>
    <w:p w14:paraId="39D3B574" w14:textId="77777777" w:rsidR="006057FD" w:rsidRDefault="006057FD" w:rsidP="006057FD"/>
    <w:p w14:paraId="09E5090C" w14:textId="77777777" w:rsidR="006057FD" w:rsidRDefault="006057FD" w:rsidP="006057FD"/>
    <w:p w14:paraId="3298C609" w14:textId="77777777" w:rsidR="006057FD" w:rsidRDefault="006057FD" w:rsidP="006057FD"/>
    <w:p w14:paraId="29F21559" w14:textId="77777777" w:rsidR="006057FD" w:rsidRDefault="006057FD" w:rsidP="006057FD"/>
    <w:p w14:paraId="4729B526" w14:textId="77777777" w:rsidR="006057FD" w:rsidRDefault="006057FD" w:rsidP="006057FD"/>
    <w:p w14:paraId="26174707" w14:textId="77777777" w:rsidR="006057FD" w:rsidRDefault="006057FD" w:rsidP="006057FD"/>
    <w:p w14:paraId="660C9150" w14:textId="77777777" w:rsidR="006057FD" w:rsidRDefault="006057FD" w:rsidP="006057FD"/>
    <w:p w14:paraId="0B2F85A1" w14:textId="77777777" w:rsidR="006057FD" w:rsidRDefault="006057FD" w:rsidP="006057FD"/>
    <w:p w14:paraId="3926239E" w14:textId="77777777" w:rsidR="006057FD" w:rsidRDefault="006057FD" w:rsidP="006057FD"/>
    <w:p w14:paraId="07312BBC" w14:textId="77777777" w:rsidR="006057FD" w:rsidRDefault="006057FD" w:rsidP="006057FD"/>
    <w:p w14:paraId="04677BC8" w14:textId="77777777" w:rsidR="006057FD" w:rsidRDefault="006057FD" w:rsidP="006057FD"/>
    <w:p w14:paraId="110448C7" w14:textId="77777777" w:rsidR="006057FD" w:rsidRDefault="006057FD" w:rsidP="006057FD"/>
    <w:p w14:paraId="6C68B8B5" w14:textId="77777777" w:rsidR="006057FD" w:rsidRDefault="006057FD" w:rsidP="006057FD"/>
    <w:p w14:paraId="0882DD5C" w14:textId="77777777" w:rsidR="006057FD" w:rsidRDefault="006057FD" w:rsidP="006057FD"/>
    <w:p w14:paraId="1F72D197" w14:textId="77777777" w:rsidR="006057FD" w:rsidRDefault="006057FD" w:rsidP="006057FD"/>
    <w:p w14:paraId="12DF460E" w14:textId="77777777" w:rsidR="006057FD" w:rsidRDefault="006057FD" w:rsidP="006057FD"/>
    <w:p w14:paraId="1A8F4368" w14:textId="77777777" w:rsidR="006057FD" w:rsidRDefault="006057FD" w:rsidP="006057FD"/>
    <w:p w14:paraId="0519A8BA" w14:textId="77777777" w:rsidR="006057FD" w:rsidRDefault="006057FD" w:rsidP="006057FD"/>
    <w:p w14:paraId="446AA709" w14:textId="77777777" w:rsidR="006057FD" w:rsidRDefault="006057FD" w:rsidP="006057FD"/>
    <w:p w14:paraId="4A96D857" w14:textId="77777777" w:rsidR="006057FD" w:rsidRDefault="006057FD" w:rsidP="006057FD"/>
    <w:p w14:paraId="17F653CE" w14:textId="77777777" w:rsidR="006057FD" w:rsidRDefault="006057FD" w:rsidP="006057FD"/>
    <w:p w14:paraId="5FF9C347" w14:textId="77777777" w:rsidR="006057FD" w:rsidRDefault="006057FD" w:rsidP="006057FD"/>
    <w:p w14:paraId="0BC5528A" w14:textId="77777777" w:rsidR="006057FD" w:rsidRDefault="006057FD" w:rsidP="006057FD"/>
    <w:p w14:paraId="2BFC2025" w14:textId="77777777" w:rsidR="006057FD" w:rsidRDefault="006057FD" w:rsidP="006057FD"/>
    <w:p w14:paraId="3853AD16" w14:textId="77777777" w:rsidR="006057FD" w:rsidRDefault="006057FD" w:rsidP="006057FD">
      <w:pPr>
        <w:spacing w:after="0"/>
      </w:pPr>
    </w:p>
    <w:tbl>
      <w:tblPr>
        <w:tblStyle w:val="TableGrid"/>
        <w:tblW w:w="105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39"/>
        <w:gridCol w:w="6973"/>
      </w:tblGrid>
      <w:tr w:rsidR="006057FD" w:rsidRPr="00A91FE7" w14:paraId="1DBE35C3" w14:textId="77777777" w:rsidTr="00C46BB6">
        <w:trPr>
          <w:trHeight w:val="2407"/>
        </w:trPr>
        <w:tc>
          <w:tcPr>
            <w:tcW w:w="3539" w:type="dxa"/>
          </w:tcPr>
          <w:p w14:paraId="7D24069F" w14:textId="77777777" w:rsidR="006057FD" w:rsidRPr="00A91FE7" w:rsidRDefault="006057FD" w:rsidP="00C46BB6">
            <w:pPr>
              <w:rPr>
                <w:rFonts w:ascii="Hfw cursive" w:hAnsi="Hfw cursive"/>
              </w:rPr>
            </w:pPr>
            <w:r w:rsidRPr="00A91FE7">
              <w:rPr>
                <w:rFonts w:ascii="Hfw cursive" w:hAnsi="Hfw cursive"/>
              </w:rPr>
              <w:lastRenderedPageBreak/>
              <w:t>Who are they?</w:t>
            </w:r>
          </w:p>
        </w:tc>
        <w:tc>
          <w:tcPr>
            <w:tcW w:w="6973" w:type="dxa"/>
          </w:tcPr>
          <w:p w14:paraId="6A1F0C9A" w14:textId="77777777" w:rsidR="006057FD" w:rsidRDefault="006057FD" w:rsidP="00C46BB6">
            <w:pPr>
              <w:spacing w:line="360" w:lineRule="auto"/>
              <w:rPr>
                <w:rFonts w:ascii="Comic Sans MS" w:hAnsi="Comic Sans MS"/>
              </w:rPr>
            </w:pPr>
          </w:p>
          <w:p w14:paraId="4433601D" w14:textId="77777777" w:rsidR="006057FD" w:rsidRDefault="006057FD" w:rsidP="00C46BB6">
            <w:pPr>
              <w:pBdr>
                <w:top w:val="single" w:sz="12" w:space="1" w:color="auto"/>
                <w:bottom w:val="single" w:sz="12" w:space="1" w:color="auto"/>
              </w:pBdr>
              <w:spacing w:line="360" w:lineRule="auto"/>
              <w:rPr>
                <w:rFonts w:ascii="Comic Sans MS" w:hAnsi="Comic Sans MS"/>
              </w:rPr>
            </w:pPr>
          </w:p>
          <w:p w14:paraId="01FB0F28"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1781241C"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505310F4" w14:textId="77777777" w:rsidR="006057FD" w:rsidRPr="00A91FE7" w:rsidRDefault="006057FD" w:rsidP="00C46BB6">
            <w:pPr>
              <w:rPr>
                <w:rFonts w:ascii="Comic Sans MS" w:hAnsi="Comic Sans MS"/>
              </w:rPr>
            </w:pPr>
          </w:p>
        </w:tc>
      </w:tr>
      <w:tr w:rsidR="006057FD" w:rsidRPr="00A91FE7" w14:paraId="763B6056" w14:textId="77777777" w:rsidTr="00C46BB6">
        <w:trPr>
          <w:trHeight w:val="2254"/>
        </w:trPr>
        <w:tc>
          <w:tcPr>
            <w:tcW w:w="3539" w:type="dxa"/>
          </w:tcPr>
          <w:p w14:paraId="25213A81" w14:textId="77777777" w:rsidR="006057FD" w:rsidRPr="00A91FE7" w:rsidRDefault="006057FD" w:rsidP="00C46BB6">
            <w:pPr>
              <w:rPr>
                <w:rFonts w:ascii="Hfw cursive" w:hAnsi="Hfw cursive"/>
              </w:rPr>
            </w:pPr>
            <w:r w:rsidRPr="00A91FE7">
              <w:rPr>
                <w:rFonts w:ascii="Hfw cursive" w:hAnsi="Hfw cursive"/>
              </w:rPr>
              <w:t>How did the charity start?</w:t>
            </w:r>
          </w:p>
        </w:tc>
        <w:tc>
          <w:tcPr>
            <w:tcW w:w="6973" w:type="dxa"/>
          </w:tcPr>
          <w:p w14:paraId="06CE3757" w14:textId="77777777" w:rsidR="006057FD" w:rsidRDefault="006057FD" w:rsidP="00C46BB6">
            <w:pPr>
              <w:spacing w:line="360" w:lineRule="auto"/>
              <w:rPr>
                <w:rFonts w:ascii="Comic Sans MS" w:hAnsi="Comic Sans MS"/>
              </w:rPr>
            </w:pPr>
          </w:p>
          <w:p w14:paraId="302DBB3B" w14:textId="77777777" w:rsidR="006057FD" w:rsidRDefault="006057FD" w:rsidP="00C46BB6">
            <w:pPr>
              <w:pBdr>
                <w:top w:val="single" w:sz="12" w:space="1" w:color="auto"/>
                <w:bottom w:val="single" w:sz="12" w:space="1" w:color="auto"/>
              </w:pBdr>
              <w:spacing w:line="360" w:lineRule="auto"/>
              <w:rPr>
                <w:rFonts w:ascii="Comic Sans MS" w:hAnsi="Comic Sans MS"/>
              </w:rPr>
            </w:pPr>
          </w:p>
          <w:p w14:paraId="657489DE"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42D9F5C5"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3EB66487" w14:textId="77777777" w:rsidR="006057FD" w:rsidRPr="00A91FE7" w:rsidRDefault="006057FD" w:rsidP="00C46BB6">
            <w:pPr>
              <w:rPr>
                <w:rFonts w:ascii="Comic Sans MS" w:hAnsi="Comic Sans MS"/>
              </w:rPr>
            </w:pPr>
          </w:p>
        </w:tc>
      </w:tr>
      <w:tr w:rsidR="006057FD" w:rsidRPr="00A91FE7" w14:paraId="183284B7" w14:textId="77777777" w:rsidTr="00C46BB6">
        <w:trPr>
          <w:trHeight w:val="2407"/>
        </w:trPr>
        <w:tc>
          <w:tcPr>
            <w:tcW w:w="3539" w:type="dxa"/>
          </w:tcPr>
          <w:p w14:paraId="5EEBC684" w14:textId="77777777" w:rsidR="006057FD" w:rsidRPr="00A91FE7" w:rsidRDefault="006057FD" w:rsidP="00C46BB6">
            <w:pPr>
              <w:rPr>
                <w:rFonts w:ascii="Hfw cursive" w:hAnsi="Hfw cursive"/>
              </w:rPr>
            </w:pPr>
            <w:r w:rsidRPr="00A91FE7">
              <w:rPr>
                <w:rFonts w:ascii="Hfw cursive" w:hAnsi="Hfw cursive"/>
              </w:rPr>
              <w:t>What does the charity do?</w:t>
            </w:r>
          </w:p>
        </w:tc>
        <w:tc>
          <w:tcPr>
            <w:tcW w:w="6973" w:type="dxa"/>
          </w:tcPr>
          <w:p w14:paraId="162B98C9" w14:textId="77777777" w:rsidR="006057FD" w:rsidRDefault="006057FD" w:rsidP="00C46BB6">
            <w:pPr>
              <w:spacing w:line="360" w:lineRule="auto"/>
              <w:rPr>
                <w:rFonts w:ascii="Comic Sans MS" w:hAnsi="Comic Sans MS"/>
              </w:rPr>
            </w:pPr>
          </w:p>
          <w:p w14:paraId="219120E7" w14:textId="77777777" w:rsidR="006057FD" w:rsidRDefault="006057FD" w:rsidP="00C46BB6">
            <w:pPr>
              <w:pBdr>
                <w:top w:val="single" w:sz="12" w:space="1" w:color="auto"/>
                <w:bottom w:val="single" w:sz="12" w:space="1" w:color="auto"/>
              </w:pBdr>
              <w:spacing w:line="360" w:lineRule="auto"/>
              <w:rPr>
                <w:rFonts w:ascii="Comic Sans MS" w:hAnsi="Comic Sans MS"/>
              </w:rPr>
            </w:pPr>
          </w:p>
          <w:p w14:paraId="57A7F524"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61743AE5"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430454B5" w14:textId="77777777" w:rsidR="006057FD" w:rsidRPr="00A91FE7" w:rsidRDefault="006057FD" w:rsidP="00C46BB6">
            <w:pPr>
              <w:rPr>
                <w:rFonts w:ascii="Comic Sans MS" w:hAnsi="Comic Sans MS"/>
              </w:rPr>
            </w:pPr>
          </w:p>
        </w:tc>
      </w:tr>
      <w:tr w:rsidR="006057FD" w:rsidRPr="00A91FE7" w14:paraId="69A78E91" w14:textId="77777777" w:rsidTr="00C46BB6">
        <w:trPr>
          <w:trHeight w:val="2407"/>
        </w:trPr>
        <w:tc>
          <w:tcPr>
            <w:tcW w:w="3539" w:type="dxa"/>
          </w:tcPr>
          <w:p w14:paraId="651A159A" w14:textId="77777777" w:rsidR="006057FD" w:rsidRPr="00A91FE7" w:rsidRDefault="006057FD" w:rsidP="00C46BB6">
            <w:pPr>
              <w:rPr>
                <w:rFonts w:ascii="Hfw cursive" w:hAnsi="Hfw cursive"/>
              </w:rPr>
            </w:pPr>
            <w:r w:rsidRPr="00A91FE7">
              <w:rPr>
                <w:rFonts w:ascii="Hfw cursive" w:hAnsi="Hfw cursive"/>
              </w:rPr>
              <w:t>How can people help?</w:t>
            </w:r>
          </w:p>
        </w:tc>
        <w:tc>
          <w:tcPr>
            <w:tcW w:w="6973" w:type="dxa"/>
          </w:tcPr>
          <w:p w14:paraId="34BBACD5" w14:textId="77777777" w:rsidR="006057FD" w:rsidRDefault="006057FD" w:rsidP="00C46BB6">
            <w:pPr>
              <w:spacing w:line="360" w:lineRule="auto"/>
              <w:rPr>
                <w:rFonts w:ascii="Comic Sans MS" w:hAnsi="Comic Sans MS"/>
              </w:rPr>
            </w:pPr>
          </w:p>
          <w:p w14:paraId="1EE232D6" w14:textId="77777777" w:rsidR="006057FD" w:rsidRDefault="006057FD" w:rsidP="00C46BB6">
            <w:pPr>
              <w:pBdr>
                <w:top w:val="single" w:sz="12" w:space="1" w:color="auto"/>
                <w:bottom w:val="single" w:sz="12" w:space="1" w:color="auto"/>
              </w:pBdr>
              <w:spacing w:line="360" w:lineRule="auto"/>
              <w:rPr>
                <w:rFonts w:ascii="Comic Sans MS" w:hAnsi="Comic Sans MS"/>
              </w:rPr>
            </w:pPr>
          </w:p>
          <w:p w14:paraId="66C4EBD8"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2B98AED6"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1B781AC4" w14:textId="77777777" w:rsidR="006057FD" w:rsidRPr="00A91FE7" w:rsidRDefault="006057FD" w:rsidP="00C46BB6">
            <w:pPr>
              <w:rPr>
                <w:rFonts w:ascii="Comic Sans MS" w:hAnsi="Comic Sans MS"/>
              </w:rPr>
            </w:pPr>
          </w:p>
        </w:tc>
      </w:tr>
      <w:tr w:rsidR="006057FD" w:rsidRPr="00A91FE7" w14:paraId="0DFE354B" w14:textId="77777777" w:rsidTr="00C46BB6">
        <w:trPr>
          <w:trHeight w:val="2254"/>
        </w:trPr>
        <w:tc>
          <w:tcPr>
            <w:tcW w:w="3539" w:type="dxa"/>
          </w:tcPr>
          <w:p w14:paraId="5C1547CF" w14:textId="77777777" w:rsidR="006057FD" w:rsidRPr="00A91FE7" w:rsidRDefault="006057FD" w:rsidP="00C46BB6">
            <w:pPr>
              <w:rPr>
                <w:rFonts w:ascii="Hfw cursive" w:hAnsi="Hfw cursive"/>
              </w:rPr>
            </w:pPr>
            <w:r w:rsidRPr="00A91FE7">
              <w:rPr>
                <w:rFonts w:ascii="Hfw cursive" w:hAnsi="Hfw cursive"/>
              </w:rPr>
              <w:t>How does the charity follow Jesus’ teachings?</w:t>
            </w:r>
          </w:p>
        </w:tc>
        <w:tc>
          <w:tcPr>
            <w:tcW w:w="6973" w:type="dxa"/>
          </w:tcPr>
          <w:p w14:paraId="3770C90F" w14:textId="77777777" w:rsidR="006057FD" w:rsidRDefault="006057FD" w:rsidP="00C46BB6">
            <w:pPr>
              <w:spacing w:line="360" w:lineRule="auto"/>
              <w:rPr>
                <w:rFonts w:ascii="Comic Sans MS" w:hAnsi="Comic Sans MS"/>
              </w:rPr>
            </w:pPr>
          </w:p>
          <w:p w14:paraId="7CDE1DC3" w14:textId="77777777" w:rsidR="006057FD" w:rsidRDefault="006057FD" w:rsidP="00C46BB6">
            <w:pPr>
              <w:pBdr>
                <w:top w:val="single" w:sz="12" w:space="1" w:color="auto"/>
                <w:bottom w:val="single" w:sz="12" w:space="1" w:color="auto"/>
              </w:pBdr>
              <w:spacing w:line="360" w:lineRule="auto"/>
              <w:rPr>
                <w:rFonts w:ascii="Comic Sans MS" w:hAnsi="Comic Sans MS"/>
              </w:rPr>
            </w:pPr>
          </w:p>
          <w:p w14:paraId="7028AF75"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63E011D0" w14:textId="77777777" w:rsidR="006057FD" w:rsidRDefault="006057FD" w:rsidP="00C46BB6">
            <w:pPr>
              <w:pBdr>
                <w:bottom w:val="single" w:sz="12" w:space="1" w:color="auto"/>
                <w:between w:val="single" w:sz="12" w:space="1" w:color="auto"/>
              </w:pBdr>
              <w:spacing w:line="360" w:lineRule="auto"/>
              <w:rPr>
                <w:rFonts w:ascii="Comic Sans MS" w:hAnsi="Comic Sans MS"/>
              </w:rPr>
            </w:pPr>
          </w:p>
          <w:p w14:paraId="26185193" w14:textId="77777777" w:rsidR="006057FD" w:rsidRPr="00A91FE7" w:rsidRDefault="006057FD" w:rsidP="00C46BB6">
            <w:pPr>
              <w:rPr>
                <w:rFonts w:ascii="Comic Sans MS" w:hAnsi="Comic Sans MS"/>
              </w:rPr>
            </w:pPr>
          </w:p>
        </w:tc>
      </w:tr>
    </w:tbl>
    <w:p w14:paraId="6C4F3D42" w14:textId="77777777" w:rsidR="006057FD" w:rsidRDefault="006057FD" w:rsidP="006057FD">
      <w:pPr>
        <w:spacing w:after="0"/>
      </w:pPr>
    </w:p>
    <w:p w14:paraId="36EE03F7" w14:textId="77777777" w:rsidR="006057FD" w:rsidRDefault="006057FD" w:rsidP="006057FD">
      <w:pPr>
        <w:spacing w:after="0"/>
      </w:pPr>
    </w:p>
    <w:p w14:paraId="641ADF4A" w14:textId="77777777" w:rsidR="006057FD" w:rsidRDefault="006057FD" w:rsidP="006057FD">
      <w:pPr>
        <w:spacing w:after="0"/>
      </w:pPr>
    </w:p>
    <w:p w14:paraId="75F4FB70" w14:textId="77777777" w:rsidR="006057FD" w:rsidRDefault="006057FD" w:rsidP="006057FD">
      <w:pPr>
        <w:spacing w:after="0"/>
      </w:pPr>
    </w:p>
    <w:p w14:paraId="525EE48F" w14:textId="77777777" w:rsidR="006057FD" w:rsidRDefault="006057FD" w:rsidP="006057FD">
      <w:pPr>
        <w:spacing w:after="0"/>
      </w:pPr>
    </w:p>
    <w:p w14:paraId="1D7318F2" w14:textId="77777777" w:rsidR="006057FD" w:rsidRDefault="006057FD" w:rsidP="006057FD">
      <w:pPr>
        <w:spacing w:after="0"/>
      </w:pPr>
    </w:p>
    <w:p w14:paraId="6390AAF8" w14:textId="77777777" w:rsidR="006057FD" w:rsidRDefault="006057FD" w:rsidP="006057FD">
      <w:pPr>
        <w:spacing w:after="0"/>
      </w:pPr>
    </w:p>
    <w:p w14:paraId="3FFBC8A1" w14:textId="77777777" w:rsidR="006057FD" w:rsidRDefault="006057FD" w:rsidP="006057FD">
      <w:pPr>
        <w:spacing w:after="0"/>
      </w:pPr>
    </w:p>
    <w:p w14:paraId="394CAED7" w14:textId="77777777" w:rsidR="006057FD" w:rsidRDefault="006057FD" w:rsidP="006057FD">
      <w:pPr>
        <w:spacing w:after="0"/>
      </w:pPr>
    </w:p>
    <w:p w14:paraId="3984F6FA" w14:textId="77777777" w:rsidR="00800A6A" w:rsidRDefault="00800A6A"/>
    <w:sectPr w:rsidR="00800A6A" w:rsidSect="006057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fw cursive">
    <w:altName w:val="Cambria"/>
    <w:panose1 w:val="000005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C6"/>
    <w:multiLevelType w:val="multilevel"/>
    <w:tmpl w:val="2250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F65BE"/>
    <w:multiLevelType w:val="multilevel"/>
    <w:tmpl w:val="EA30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84C8A"/>
    <w:multiLevelType w:val="multilevel"/>
    <w:tmpl w:val="43F4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94A8D"/>
    <w:multiLevelType w:val="multilevel"/>
    <w:tmpl w:val="A740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F134F"/>
    <w:multiLevelType w:val="multilevel"/>
    <w:tmpl w:val="BD86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C0CF6"/>
    <w:multiLevelType w:val="multilevel"/>
    <w:tmpl w:val="B7F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E03FB"/>
    <w:multiLevelType w:val="multilevel"/>
    <w:tmpl w:val="A3FE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FD"/>
    <w:rsid w:val="006057FD"/>
    <w:rsid w:val="00800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53C4"/>
  <w15:chartTrackingRefBased/>
  <w15:docId w15:val="{378A2A19-FF5F-4291-8440-00E9EE68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purse.org.au/" TargetMode="External"/><Relationship Id="rId13" Type="http://schemas.openxmlformats.org/officeDocument/2006/relationships/hyperlink" Target="https://www.samaritans-purse.org.uk/london-marathon-2020/"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die-samariter.org/" TargetMode="External"/><Relationship Id="rId12" Type="http://schemas.openxmlformats.org/officeDocument/2006/relationships/hyperlink" Target="https://www.samaritans-purse.org.uk/what-we-do/international-disaster-relief/" TargetMode="External"/><Relationship Id="rId17" Type="http://schemas.openxmlformats.org/officeDocument/2006/relationships/hyperlink" Target="https://www.samaritans-purse.org.uk/who-we-are/mission-and-faith-statement/" TargetMode="External"/><Relationship Id="rId2" Type="http://schemas.openxmlformats.org/officeDocument/2006/relationships/styles" Target="styles.xml"/><Relationship Id="rId16" Type="http://schemas.openxmlformats.org/officeDocument/2006/relationships/hyperlink" Target="http://www.dinner4good.co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samaritanspurse.ca/" TargetMode="External"/><Relationship Id="rId11" Type="http://schemas.openxmlformats.org/officeDocument/2006/relationships/hyperlink" Target="https://www.samaritans-purse.org.uk/raisingfamilies/" TargetMode="External"/><Relationship Id="rId5" Type="http://schemas.openxmlformats.org/officeDocument/2006/relationships/hyperlink" Target="https://www.samaritanspurse.org/" TargetMode="External"/><Relationship Id="rId15" Type="http://schemas.openxmlformats.org/officeDocument/2006/relationships/hyperlink" Target="https://www.samaritans-purse.org.uk/water/fundraise/" TargetMode="External"/><Relationship Id="rId10" Type="http://schemas.openxmlformats.org/officeDocument/2006/relationships/hyperlink" Target="https://www.samaritans-purse.org.uk/wa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maritanspurse.or.kr/" TargetMode="External"/><Relationship Id="rId14" Type="http://schemas.openxmlformats.org/officeDocument/2006/relationships/hyperlink" Target="mailto:DonorMinistries@samaritans-purse.org.uk"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57dae5c6343700a44bb75baab134953a">
  <xsd:schema xmlns:xsd="http://www.w3.org/2001/XMLSchema" xmlns:xs="http://www.w3.org/2001/XMLSchema" xmlns:p="http://schemas.microsoft.com/office/2006/metadata/properties" xmlns:ns2="07450488-5eec-4160-8bb9-f4adfc39963a" xmlns:ns3="1c7d9a60-9be0-44eb-8679-1d168711d289" targetNamespace="http://schemas.microsoft.com/office/2006/metadata/properties" ma:root="true" ma:fieldsID="4b15388e3eceff410b5b982d4a4e055c" ns2:_="" ns3:_="">
    <xsd:import namespace="07450488-5eec-4160-8bb9-f4adfc39963a"/>
    <xsd:import namespace="1c7d9a60-9be0-44eb-8679-1d168711d2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C5574-E4D7-4219-9BFA-BE2A9536D1D9}"/>
</file>

<file path=customXml/itemProps2.xml><?xml version="1.0" encoding="utf-8"?>
<ds:datastoreItem xmlns:ds="http://schemas.openxmlformats.org/officeDocument/2006/customXml" ds:itemID="{A7BEA2E4-9C5E-4E63-A898-06159CC59373}"/>
</file>

<file path=customXml/itemProps3.xml><?xml version="1.0" encoding="utf-8"?>
<ds:datastoreItem xmlns:ds="http://schemas.openxmlformats.org/officeDocument/2006/customXml" ds:itemID="{0DED80AC-F813-45CD-A629-E301051F4AA0}"/>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Rebekah</dc:creator>
  <cp:keywords/>
  <dc:description/>
  <cp:lastModifiedBy>Hilton, Rebekah</cp:lastModifiedBy>
  <cp:revision>1</cp:revision>
  <dcterms:created xsi:type="dcterms:W3CDTF">2022-01-03T19:05:00Z</dcterms:created>
  <dcterms:modified xsi:type="dcterms:W3CDTF">2022-01-03T19:06:00Z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ies>
</file>