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7"/>
      </w:tblGrid>
      <w:tr w:rsidR="0059367D" w14:paraId="0BA25290" w14:textId="77777777" w:rsidTr="00C46BB6">
        <w:trPr>
          <w:trHeight w:val="2258"/>
        </w:trPr>
        <w:tc>
          <w:tcPr>
            <w:tcW w:w="10107" w:type="dxa"/>
          </w:tcPr>
          <w:p w14:paraId="1BF7C737" w14:textId="77777777" w:rsidR="0059367D" w:rsidRPr="00BD362F" w:rsidRDefault="0059367D" w:rsidP="00C46BB6">
            <w:pPr>
              <w:rPr>
                <w:rFonts w:ascii="Comic Sans MS" w:hAnsi="Comic Sans MS"/>
                <w:sz w:val="34"/>
                <w:szCs w:val="34"/>
                <w:shd w:val="clear" w:color="auto" w:fill="FEF9F5"/>
              </w:rPr>
            </w:pPr>
            <w:r w:rsidRPr="00BD362F">
              <w:rPr>
                <w:rFonts w:ascii="Comic Sans MS" w:hAnsi="Comic Sans MS"/>
                <w:sz w:val="34"/>
                <w:szCs w:val="34"/>
                <w:shd w:val="clear" w:color="auto" w:fill="FEF9F5"/>
              </w:rPr>
              <w:t>I'll have a glass of fruit juice in the morning, some vegetable stock in the evening and make sure to keep hydrated but otherwise I won't be eating anything at all.</w:t>
            </w:r>
          </w:p>
        </w:tc>
      </w:tr>
      <w:tr w:rsidR="0059367D" w14:paraId="36476B7C" w14:textId="77777777" w:rsidTr="00C46BB6">
        <w:trPr>
          <w:trHeight w:val="1182"/>
        </w:trPr>
        <w:tc>
          <w:tcPr>
            <w:tcW w:w="10107" w:type="dxa"/>
          </w:tcPr>
          <w:p w14:paraId="6D462006" w14:textId="77777777" w:rsidR="0059367D" w:rsidRPr="00BD362F" w:rsidRDefault="0059367D" w:rsidP="00C46BB6">
            <w:pPr>
              <w:rPr>
                <w:rFonts w:ascii="Comic Sans MS" w:hAnsi="Comic Sans MS"/>
                <w:sz w:val="34"/>
                <w:szCs w:val="34"/>
              </w:rPr>
            </w:pPr>
            <w:r w:rsidRPr="00BD362F">
              <w:rPr>
                <w:rFonts w:ascii="Comic Sans MS" w:hAnsi="Comic Sans MS"/>
                <w:sz w:val="34"/>
                <w:szCs w:val="34"/>
              </w:rPr>
              <w:t>More than </w:t>
            </w:r>
            <w:hyperlink r:id="rId4" w:history="1">
              <w:r w:rsidRPr="00BD362F">
                <w:rPr>
                  <w:rStyle w:val="Hyperlink"/>
                  <w:rFonts w:ascii="Comic Sans MS" w:hAnsi="Comic Sans MS"/>
                  <w:sz w:val="34"/>
                  <w:szCs w:val="34"/>
                </w:rPr>
                <w:t>13 million people</w:t>
              </w:r>
            </w:hyperlink>
            <w:r w:rsidRPr="00BD362F">
              <w:rPr>
                <w:rFonts w:ascii="Comic Sans MS" w:hAnsi="Comic Sans MS"/>
                <w:sz w:val="34"/>
                <w:szCs w:val="34"/>
              </w:rPr>
              <w:t> live in poverty in the UK, and </w:t>
            </w:r>
            <w:hyperlink r:id="rId5" w:history="1">
              <w:r w:rsidRPr="00BD362F">
                <w:rPr>
                  <w:rStyle w:val="Hyperlink"/>
                  <w:rFonts w:ascii="Comic Sans MS" w:hAnsi="Comic Sans MS"/>
                  <w:sz w:val="34"/>
                  <w:szCs w:val="34"/>
                </w:rPr>
                <w:t>up to 3.5 million of these are children</w:t>
              </w:r>
            </w:hyperlink>
            <w:r w:rsidRPr="00BD362F">
              <w:rPr>
                <w:rFonts w:ascii="Comic Sans MS" w:hAnsi="Comic Sans MS"/>
                <w:sz w:val="34"/>
                <w:szCs w:val="34"/>
              </w:rPr>
              <w:t>.</w:t>
            </w:r>
          </w:p>
        </w:tc>
      </w:tr>
      <w:tr w:rsidR="0059367D" w14:paraId="4A92EB12" w14:textId="77777777" w:rsidTr="00C46BB6">
        <w:trPr>
          <w:trHeight w:val="1182"/>
        </w:trPr>
        <w:tc>
          <w:tcPr>
            <w:tcW w:w="10107" w:type="dxa"/>
          </w:tcPr>
          <w:p w14:paraId="6CF33DB3" w14:textId="77777777" w:rsidR="0059367D" w:rsidRPr="00BD362F" w:rsidRDefault="0059367D" w:rsidP="00C46BB6">
            <w:pPr>
              <w:rPr>
                <w:rFonts w:ascii="Comic Sans MS" w:hAnsi="Comic Sans MS"/>
                <w:sz w:val="34"/>
                <w:szCs w:val="34"/>
              </w:rPr>
            </w:pPr>
            <w:r w:rsidRPr="00BD362F">
              <w:rPr>
                <w:rFonts w:ascii="Comic Sans MS" w:hAnsi="Comic Sans MS"/>
                <w:sz w:val="34"/>
                <w:szCs w:val="34"/>
              </w:rPr>
              <w:t>Fasting has a strong and regular role in bringing the individual to a place where they understand their complicity in an unjust system and where they draw closer to God and to their neighbour.</w:t>
            </w:r>
          </w:p>
        </w:tc>
      </w:tr>
      <w:tr w:rsidR="0059367D" w14:paraId="19822CFB" w14:textId="77777777" w:rsidTr="00C46BB6">
        <w:trPr>
          <w:trHeight w:val="1290"/>
        </w:trPr>
        <w:tc>
          <w:tcPr>
            <w:tcW w:w="10107" w:type="dxa"/>
          </w:tcPr>
          <w:p w14:paraId="0150F2E0" w14:textId="77777777" w:rsidR="0059367D" w:rsidRPr="00BD362F" w:rsidRDefault="0059367D" w:rsidP="00C46BB6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BD362F">
              <w:rPr>
                <w:noProof/>
                <w:sz w:val="34"/>
                <w:szCs w:val="34"/>
              </w:rPr>
              <w:drawing>
                <wp:inline distT="0" distB="0" distL="0" distR="0" wp14:anchorId="0B4F4B88" wp14:editId="7C114CAF">
                  <wp:extent cx="2333296" cy="1401600"/>
                  <wp:effectExtent l="0" t="0" r="0" b="8255"/>
                  <wp:docPr id="30" name="Picture 30" descr="Volunteer Ransford Amoah working at a food bank in Croydon, Lond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Volunteer Ransford Amoah working at a food bank in Croydon, Lond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210" cy="140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67D" w14:paraId="6B67FC45" w14:textId="77777777" w:rsidTr="00C46BB6">
        <w:trPr>
          <w:trHeight w:val="1182"/>
        </w:trPr>
        <w:tc>
          <w:tcPr>
            <w:tcW w:w="10107" w:type="dxa"/>
          </w:tcPr>
          <w:p w14:paraId="3204561A" w14:textId="77777777" w:rsidR="0059367D" w:rsidRPr="00BD362F" w:rsidRDefault="0059367D" w:rsidP="00C46BB6">
            <w:pPr>
              <w:rPr>
                <w:rFonts w:ascii="Comic Sans MS" w:hAnsi="Comic Sans MS"/>
                <w:sz w:val="34"/>
                <w:szCs w:val="34"/>
              </w:rPr>
            </w:pPr>
            <w:r w:rsidRPr="00BD362F">
              <w:rPr>
                <w:rFonts w:ascii="Comic Sans MS" w:hAnsi="Comic Sans MS"/>
                <w:sz w:val="34"/>
                <w:szCs w:val="34"/>
              </w:rPr>
              <w:t>A time of study, prayer, my regular work and attempting to highlight the growing crisis of hunger in the UK.</w:t>
            </w:r>
          </w:p>
        </w:tc>
      </w:tr>
      <w:tr w:rsidR="0059367D" w14:paraId="0639BAC8" w14:textId="77777777" w:rsidTr="00C46BB6">
        <w:trPr>
          <w:trHeight w:val="1182"/>
        </w:trPr>
        <w:tc>
          <w:tcPr>
            <w:tcW w:w="10107" w:type="dxa"/>
          </w:tcPr>
          <w:p w14:paraId="0F45DCF1" w14:textId="77777777" w:rsidR="0059367D" w:rsidRPr="00BD362F" w:rsidRDefault="0059367D" w:rsidP="00C46BB6">
            <w:pPr>
              <w:rPr>
                <w:rFonts w:ascii="Comic Sans MS" w:hAnsi="Comic Sans MS"/>
                <w:sz w:val="34"/>
                <w:szCs w:val="34"/>
              </w:rPr>
            </w:pPr>
            <w:r w:rsidRPr="00BD362F">
              <w:rPr>
                <w:rFonts w:ascii="Comic Sans MS" w:hAnsi="Comic Sans MS"/>
                <w:sz w:val="34"/>
                <w:szCs w:val="34"/>
              </w:rPr>
              <w:t>Many are now dependent on food aid, relying on a rapidly expanding network of food banks.</w:t>
            </w:r>
          </w:p>
        </w:tc>
      </w:tr>
      <w:tr w:rsidR="0059367D" w14:paraId="18B0B9A7" w14:textId="77777777" w:rsidTr="00C46BB6">
        <w:trPr>
          <w:trHeight w:val="1182"/>
        </w:trPr>
        <w:tc>
          <w:tcPr>
            <w:tcW w:w="10107" w:type="dxa"/>
          </w:tcPr>
          <w:p w14:paraId="6FBF4B18" w14:textId="77777777" w:rsidR="0059367D" w:rsidRPr="00BD362F" w:rsidRDefault="0059367D" w:rsidP="00C46BB6">
            <w:pPr>
              <w:rPr>
                <w:rFonts w:ascii="Comic Sans MS" w:hAnsi="Comic Sans MS"/>
                <w:sz w:val="34"/>
                <w:szCs w:val="34"/>
              </w:rPr>
            </w:pPr>
            <w:r w:rsidRPr="00BD362F">
              <w:rPr>
                <w:rFonts w:ascii="Comic Sans MS" w:hAnsi="Comic Sans MS"/>
                <w:sz w:val="34"/>
                <w:szCs w:val="34"/>
              </w:rPr>
              <w:t>People are skipping meals to better feed their children and 5,500 people were admitted to hospital in the UK for malnutrition.</w:t>
            </w:r>
          </w:p>
        </w:tc>
      </w:tr>
      <w:tr w:rsidR="0059367D" w14:paraId="760F1536" w14:textId="77777777" w:rsidTr="00C46BB6">
        <w:trPr>
          <w:trHeight w:val="1290"/>
        </w:trPr>
        <w:tc>
          <w:tcPr>
            <w:tcW w:w="10107" w:type="dxa"/>
          </w:tcPr>
          <w:p w14:paraId="4ECEFEBA" w14:textId="0650E60E" w:rsidR="0059367D" w:rsidRPr="00BD362F" w:rsidRDefault="0059367D" w:rsidP="00C46BB6">
            <w:pPr>
              <w:rPr>
                <w:rFonts w:ascii="Comic Sans MS" w:hAnsi="Comic Sans MS"/>
                <w:sz w:val="34"/>
                <w:szCs w:val="34"/>
              </w:rPr>
            </w:pPr>
            <w:r w:rsidRPr="00BD362F">
              <w:rPr>
                <w:rFonts w:ascii="Comic Sans MS" w:hAnsi="Comic Sans MS"/>
                <w:sz w:val="34"/>
                <w:szCs w:val="34"/>
              </w:rPr>
              <w:t xml:space="preserve">When Jesus began his ministry of liberation for the poor and </w:t>
            </w:r>
            <w:r w:rsidRPr="00BD362F">
              <w:rPr>
                <w:rFonts w:ascii="Comic Sans MS" w:hAnsi="Comic Sans MS"/>
                <w:sz w:val="34"/>
                <w:szCs w:val="34"/>
              </w:rPr>
              <w:t>dispossessed,</w:t>
            </w:r>
            <w:r w:rsidRPr="00BD362F">
              <w:rPr>
                <w:rFonts w:ascii="Comic Sans MS" w:hAnsi="Comic Sans MS"/>
                <w:sz w:val="34"/>
                <w:szCs w:val="34"/>
              </w:rPr>
              <w:t xml:space="preserve"> he spent 40 days in the wilderness and fasted.</w:t>
            </w:r>
          </w:p>
        </w:tc>
      </w:tr>
      <w:tr w:rsidR="0059367D" w14:paraId="108CF994" w14:textId="77777777" w:rsidTr="00C46BB6">
        <w:trPr>
          <w:trHeight w:val="1182"/>
        </w:trPr>
        <w:tc>
          <w:tcPr>
            <w:tcW w:w="10107" w:type="dxa"/>
          </w:tcPr>
          <w:p w14:paraId="3BADAB2F" w14:textId="77777777" w:rsidR="0059367D" w:rsidRPr="00BD362F" w:rsidRDefault="0059367D" w:rsidP="00C46BB6">
            <w:pPr>
              <w:rPr>
                <w:rFonts w:ascii="Comic Sans MS" w:hAnsi="Comic Sans MS"/>
                <w:sz w:val="34"/>
                <w:szCs w:val="34"/>
              </w:rPr>
            </w:pPr>
            <w:r w:rsidRPr="00BD362F">
              <w:rPr>
                <w:rFonts w:ascii="Comic Sans MS" w:hAnsi="Comic Sans MS"/>
                <w:sz w:val="34"/>
                <w:szCs w:val="34"/>
              </w:rPr>
              <w:t>Fasting can point the way to a greater compassion and help us demand that something be done to stop this crisis in its tracks.</w:t>
            </w:r>
          </w:p>
        </w:tc>
      </w:tr>
    </w:tbl>
    <w:p w14:paraId="2BAF4A05" w14:textId="77777777" w:rsidR="00800A6A" w:rsidRDefault="00800A6A"/>
    <w:sectPr w:rsidR="00800A6A" w:rsidSect="00593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7D"/>
    <w:rsid w:val="0059367D"/>
    <w:rsid w:val="0080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2C26"/>
  <w15:chartTrackingRefBased/>
  <w15:docId w15:val="{2AFA7BCF-F65A-4CC1-9884-22BD8507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www.bbc.co.uk/news/education-22887005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bbc.co.uk/news/uk-25287068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A7174-5AF7-4BCB-9D84-74895F00CA1A}"/>
</file>

<file path=customXml/itemProps2.xml><?xml version="1.0" encoding="utf-8"?>
<ds:datastoreItem xmlns:ds="http://schemas.openxmlformats.org/officeDocument/2006/customXml" ds:itemID="{3DFAAB69-A126-476A-A15D-CA040B11128A}"/>
</file>

<file path=customXml/itemProps3.xml><?xml version="1.0" encoding="utf-8"?>
<ds:datastoreItem xmlns:ds="http://schemas.openxmlformats.org/officeDocument/2006/customXml" ds:itemID="{2681E8FE-EB1F-477D-AEEF-ACF9F9AA5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Hilton, Rebekah</dc:creator>
  <cp:keywords/>
  <dc:description/>
  <cp:lastModifiedBy>Hilton, Rebekah</cp:lastModifiedBy>
  <cp:revision>1</cp:revision>
  <dcterms:created xsi:type="dcterms:W3CDTF">2022-01-03T18:52:00Z</dcterms:created>
  <dcterms:modified xsi:type="dcterms:W3CDTF">2022-01-03T18:58:00Z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